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E56" w:rsidRDefault="00942E56" w:rsidP="00942E56">
      <w:r>
        <w:rPr>
          <w:rFonts w:ascii="Arial" w:hAnsi="Arial" w:cs="Arial"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align>top</wp:align>
            </wp:positionV>
            <wp:extent cx="733425" cy="1133475"/>
            <wp:effectExtent l="19050" t="0" r="9525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br w:type="textWrapping" w:clear="all"/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942E56" w:rsidRPr="009353BF" w:rsidTr="00D75230">
        <w:trPr>
          <w:trHeight w:val="66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942E56" w:rsidRPr="009353BF" w:rsidTr="00D75230">
        <w:trPr>
          <w:trHeight w:val="66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942E56" w:rsidRPr="009353BF" w:rsidTr="00D75230">
        <w:trPr>
          <w:trHeight w:val="108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942E56" w:rsidRPr="009353BF" w:rsidTr="00D75230">
        <w:trPr>
          <w:trHeight w:val="110"/>
        </w:trPr>
        <w:tc>
          <w:tcPr>
            <w:tcW w:w="3532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942E56" w:rsidRPr="009353BF" w:rsidRDefault="00942E56" w:rsidP="00D7523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v oblasti přírodních věd</w:t>
            </w:r>
          </w:p>
        </w:tc>
      </w:tr>
    </w:tbl>
    <w:p w:rsidR="00942E56" w:rsidRPr="009353BF" w:rsidRDefault="00942E56" w:rsidP="00942E56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942E56" w:rsidRPr="009353BF" w:rsidRDefault="00942E56" w:rsidP="00942E56">
      <w:pPr>
        <w:rPr>
          <w:rFonts w:ascii="Garamond" w:hAnsi="Garamond"/>
        </w:rPr>
      </w:pP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dentifiká</w:t>
      </w:r>
      <w:r w:rsidR="00F51B20">
        <w:rPr>
          <w:rFonts w:ascii="Garamond" w:hAnsi="Garamond"/>
          <w:b/>
          <w:sz w:val="28"/>
          <w:szCs w:val="28"/>
        </w:rPr>
        <w:t>tor: VY_52_INOVACE_31</w:t>
      </w:r>
      <w:r w:rsidR="00F04831">
        <w:rPr>
          <w:rFonts w:ascii="Garamond" w:hAnsi="Garamond"/>
          <w:b/>
          <w:sz w:val="28"/>
          <w:szCs w:val="28"/>
        </w:rPr>
        <w:t>_SADA4_SIN_</w:t>
      </w:r>
      <w:r w:rsidR="00CF35FB">
        <w:rPr>
          <w:rFonts w:ascii="Garamond" w:hAnsi="Garamond"/>
          <w:b/>
          <w:sz w:val="28"/>
          <w:szCs w:val="28"/>
        </w:rPr>
        <w:t>9</w:t>
      </w:r>
      <w:r>
        <w:rPr>
          <w:rFonts w:ascii="Garamond" w:hAnsi="Garamond"/>
          <w:b/>
          <w:sz w:val="28"/>
          <w:szCs w:val="28"/>
        </w:rPr>
        <w:t>ROC_</w:t>
      </w:r>
      <w:r w:rsidR="00F51B20">
        <w:rPr>
          <w:rFonts w:ascii="Garamond" w:hAnsi="Garamond"/>
          <w:b/>
          <w:sz w:val="28"/>
          <w:szCs w:val="28"/>
        </w:rPr>
        <w:t>OPAKOVANI</w:t>
      </w:r>
      <w:r>
        <w:rPr>
          <w:rFonts w:ascii="Garamond" w:hAnsi="Garamond"/>
          <w:b/>
          <w:sz w:val="28"/>
          <w:szCs w:val="28"/>
        </w:rPr>
        <w:t xml:space="preserve"> _</w:t>
      </w:r>
      <w:r w:rsidR="00F51B20">
        <w:rPr>
          <w:rFonts w:ascii="Garamond" w:hAnsi="Garamond"/>
          <w:b/>
          <w:sz w:val="28"/>
          <w:szCs w:val="28"/>
        </w:rPr>
        <w:t>STRIDAVY</w:t>
      </w:r>
      <w:r>
        <w:rPr>
          <w:rFonts w:ascii="Garamond" w:hAnsi="Garamond"/>
          <w:b/>
          <w:sz w:val="28"/>
          <w:szCs w:val="28"/>
        </w:rPr>
        <w:t>_</w:t>
      </w:r>
      <w:r w:rsidR="00CF35FB">
        <w:rPr>
          <w:rFonts w:ascii="Garamond" w:hAnsi="Garamond"/>
          <w:b/>
          <w:sz w:val="28"/>
          <w:szCs w:val="28"/>
        </w:rPr>
        <w:t>PROUD</w:t>
      </w: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942E56" w:rsidRDefault="00942E56" w:rsidP="00942E5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Fyzika</w:t>
      </w:r>
    </w:p>
    <w:p w:rsidR="00942E56" w:rsidRPr="008A3B82" w:rsidRDefault="00942E56" w:rsidP="00942E56">
      <w:pPr>
        <w:jc w:val="center"/>
        <w:rPr>
          <w:rFonts w:ascii="Garamond" w:hAnsi="Garamond"/>
          <w:b/>
          <w:sz w:val="28"/>
          <w:szCs w:val="28"/>
        </w:rPr>
      </w:pPr>
    </w:p>
    <w:p w:rsidR="00942E56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BC2B38">
        <w:rPr>
          <w:rFonts w:ascii="Garamond" w:hAnsi="Garamond"/>
          <w:b/>
          <w:sz w:val="24"/>
          <w:szCs w:val="24"/>
        </w:rPr>
        <w:t xml:space="preserve"> Opakování učiva o střídavém proudu</w:t>
      </w:r>
    </w:p>
    <w:p w:rsidR="00942E56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Mgr. Věra Šindlerová</w:t>
      </w:r>
    </w:p>
    <w:p w:rsidR="00942E56" w:rsidRPr="008A3B82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BC2B38">
        <w:rPr>
          <w:rFonts w:ascii="Garamond" w:hAnsi="Garamond"/>
          <w:b/>
          <w:sz w:val="24"/>
          <w:szCs w:val="24"/>
        </w:rPr>
        <w:t>17</w:t>
      </w:r>
      <w:r>
        <w:rPr>
          <w:rFonts w:ascii="Garamond" w:hAnsi="Garamond"/>
          <w:b/>
          <w:sz w:val="24"/>
          <w:szCs w:val="24"/>
        </w:rPr>
        <w:t xml:space="preserve">. </w:t>
      </w:r>
      <w:r w:rsidR="00BC2B38">
        <w:rPr>
          <w:rFonts w:ascii="Garamond" w:hAnsi="Garamond"/>
          <w:b/>
          <w:sz w:val="24"/>
          <w:szCs w:val="24"/>
        </w:rPr>
        <w:t>12</w:t>
      </w:r>
      <w:r>
        <w:rPr>
          <w:rFonts w:ascii="Garamond" w:hAnsi="Garamond"/>
          <w:b/>
          <w:sz w:val="24"/>
          <w:szCs w:val="24"/>
        </w:rPr>
        <w:t>. 2012</w:t>
      </w:r>
    </w:p>
    <w:p w:rsidR="00F04831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</w:t>
      </w:r>
      <w:r w:rsidR="00F04831">
        <w:rPr>
          <w:rFonts w:ascii="Garamond" w:hAnsi="Garamond"/>
          <w:b/>
          <w:sz w:val="24"/>
          <w:szCs w:val="24"/>
        </w:rPr>
        <w:t xml:space="preserve">Opakování učiva </w:t>
      </w:r>
      <w:r w:rsidR="00BC2B38">
        <w:rPr>
          <w:rFonts w:ascii="Garamond" w:hAnsi="Garamond"/>
          <w:b/>
          <w:sz w:val="24"/>
          <w:szCs w:val="24"/>
        </w:rPr>
        <w:t>Střídavý proud</w:t>
      </w:r>
    </w:p>
    <w:p w:rsidR="00B273A6" w:rsidRPr="008A3B82" w:rsidRDefault="00942E56" w:rsidP="00942E56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Metodické zhodnocení: Žáci </w:t>
      </w:r>
      <w:r w:rsidR="00F04831">
        <w:rPr>
          <w:rFonts w:ascii="Garamond" w:hAnsi="Garamond"/>
          <w:b/>
          <w:sz w:val="24"/>
          <w:szCs w:val="24"/>
        </w:rPr>
        <w:t xml:space="preserve">si formou testu </w:t>
      </w:r>
      <w:r w:rsidR="00534CA1">
        <w:rPr>
          <w:rFonts w:ascii="Garamond" w:hAnsi="Garamond"/>
          <w:b/>
          <w:sz w:val="24"/>
          <w:szCs w:val="24"/>
        </w:rPr>
        <w:t xml:space="preserve">a výpočtů </w:t>
      </w:r>
      <w:r w:rsidR="00F04831">
        <w:rPr>
          <w:rFonts w:ascii="Garamond" w:hAnsi="Garamond"/>
          <w:b/>
          <w:sz w:val="24"/>
          <w:szCs w:val="24"/>
        </w:rPr>
        <w:t xml:space="preserve">zopakovali důležité pojmy z učiva </w:t>
      </w:r>
      <w:r w:rsidR="00534CA1">
        <w:rPr>
          <w:rFonts w:ascii="Garamond" w:hAnsi="Garamond"/>
          <w:b/>
          <w:sz w:val="24"/>
          <w:szCs w:val="24"/>
        </w:rPr>
        <w:t>Střídavý proud.</w:t>
      </w:r>
    </w:p>
    <w:p w:rsidR="00942E56" w:rsidRPr="009353BF" w:rsidRDefault="00EC3AE2" w:rsidP="00942E56">
      <w:pPr>
        <w:rPr>
          <w:rFonts w:ascii="Garamond" w:hAnsi="Garamond"/>
        </w:rPr>
      </w:pPr>
      <w:r>
        <w:rPr>
          <w:rFonts w:ascii="Garamond" w:hAnsi="Garamond"/>
          <w:noProof/>
        </w:rPr>
        <w:drawing>
          <wp:anchor distT="0" distB="0" distL="0" distR="0" simplePos="0" relativeHeight="251686912" behindDoc="0" locked="0" layoutInCell="1" allowOverlap="1">
            <wp:simplePos x="0" y="0"/>
            <wp:positionH relativeFrom="margin">
              <wp:posOffset>-61595</wp:posOffset>
            </wp:positionH>
            <wp:positionV relativeFrom="paragraph">
              <wp:posOffset>1332230</wp:posOffset>
            </wp:positionV>
            <wp:extent cx="6162675" cy="1504950"/>
            <wp:effectExtent l="19050" t="0" r="9525" b="0"/>
            <wp:wrapSquare wrapText="largest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2E56" w:rsidRDefault="00942E56" w:rsidP="00942E56">
      <w:pPr>
        <w:rPr>
          <w:rFonts w:ascii="Garamond" w:hAnsi="Garamond"/>
        </w:rPr>
      </w:pPr>
    </w:p>
    <w:p w:rsidR="00942E56" w:rsidRDefault="00942E56" w:rsidP="00942E56">
      <w:pPr>
        <w:rPr>
          <w:rFonts w:ascii="Garamond" w:hAnsi="Garamond"/>
        </w:rPr>
      </w:pPr>
    </w:p>
    <w:p w:rsidR="00942E56" w:rsidRDefault="00942E56" w:rsidP="00942E56">
      <w:pPr>
        <w:rPr>
          <w:rFonts w:ascii="Garamond" w:hAnsi="Garamond"/>
        </w:rPr>
      </w:pPr>
    </w:p>
    <w:p w:rsidR="00EC3AE2" w:rsidRDefault="00EC3AE2" w:rsidP="00CF35FB"/>
    <w:p w:rsidR="00CF35FB" w:rsidRDefault="00CF35FB" w:rsidP="00CF35FB">
      <w:r>
        <w:t>Střídavý proud</w:t>
      </w:r>
    </w:p>
    <w:p w:rsidR="00CF35FB" w:rsidRDefault="00CF35FB" w:rsidP="00CF35FB">
      <w:pPr>
        <w:pStyle w:val="Odstavecseseznamem"/>
        <w:numPr>
          <w:ilvl w:val="0"/>
          <w:numId w:val="25"/>
        </w:numPr>
      </w:pPr>
      <w:r>
        <w:t>Střídavý proud se liší od stejnosměrného proudu:</w:t>
      </w:r>
    </w:p>
    <w:p w:rsidR="00CF35FB" w:rsidRDefault="00CF35FB" w:rsidP="00CF35FB">
      <w:pPr>
        <w:pStyle w:val="Odstavecseseznamem"/>
        <w:numPr>
          <w:ilvl w:val="0"/>
          <w:numId w:val="26"/>
        </w:numPr>
      </w:pPr>
      <w:r>
        <w:t>silnějším zdrojem napětí</w:t>
      </w:r>
    </w:p>
    <w:p w:rsidR="00CF35FB" w:rsidRDefault="00CF35FB" w:rsidP="00CF35FB">
      <w:pPr>
        <w:pStyle w:val="Odstavecseseznamem"/>
        <w:numPr>
          <w:ilvl w:val="0"/>
          <w:numId w:val="26"/>
        </w:numPr>
      </w:pPr>
      <w:r>
        <w:t>změnou směru proudu</w:t>
      </w:r>
    </w:p>
    <w:p w:rsidR="00CF35FB" w:rsidRDefault="00CF35FB" w:rsidP="00CF35FB">
      <w:pPr>
        <w:pStyle w:val="Odstavecseseznamem"/>
        <w:numPr>
          <w:ilvl w:val="0"/>
          <w:numId w:val="26"/>
        </w:numPr>
      </w:pPr>
      <w:r>
        <w:t>silou proudu</w:t>
      </w:r>
    </w:p>
    <w:p w:rsidR="00CF35FB" w:rsidRDefault="00CF35FB" w:rsidP="00CF35FB">
      <w:pPr>
        <w:pStyle w:val="Odstavecseseznamem"/>
        <w:numPr>
          <w:ilvl w:val="0"/>
          <w:numId w:val="26"/>
        </w:numPr>
      </w:pPr>
      <w:r>
        <w:t>označením proudu</w:t>
      </w:r>
    </w:p>
    <w:p w:rsidR="00CF35FB" w:rsidRDefault="00CF35FB" w:rsidP="00CF35FB">
      <w:pPr>
        <w:pStyle w:val="Odstavecseseznamem"/>
        <w:ind w:left="1440"/>
      </w:pPr>
    </w:p>
    <w:p w:rsidR="00CF35FB" w:rsidRDefault="00CF35FB" w:rsidP="00CF35FB">
      <w:pPr>
        <w:pStyle w:val="Odstavecseseznamem"/>
        <w:numPr>
          <w:ilvl w:val="0"/>
          <w:numId w:val="25"/>
        </w:numPr>
      </w:pPr>
      <w:r>
        <w:t xml:space="preserve">Přístroj, který vyrábí střídavý proud, se nazývá </w:t>
      </w:r>
    </w:p>
    <w:p w:rsidR="00CF35FB" w:rsidRDefault="00CF35FB" w:rsidP="00CF35FB">
      <w:pPr>
        <w:pStyle w:val="Odstavecseseznamem"/>
        <w:numPr>
          <w:ilvl w:val="0"/>
          <w:numId w:val="27"/>
        </w:numPr>
      </w:pPr>
      <w:r>
        <w:t>transformátor</w:t>
      </w:r>
    </w:p>
    <w:p w:rsidR="00CF35FB" w:rsidRDefault="00CF35FB" w:rsidP="00CF35FB">
      <w:pPr>
        <w:pStyle w:val="Odstavecseseznamem"/>
        <w:numPr>
          <w:ilvl w:val="0"/>
          <w:numId w:val="27"/>
        </w:numPr>
      </w:pPr>
      <w:r>
        <w:t>dynamo</w:t>
      </w:r>
    </w:p>
    <w:p w:rsidR="00CF35FB" w:rsidRDefault="00CF35FB" w:rsidP="00CF35FB">
      <w:pPr>
        <w:pStyle w:val="Odstavecseseznamem"/>
        <w:numPr>
          <w:ilvl w:val="0"/>
          <w:numId w:val="27"/>
        </w:numPr>
      </w:pPr>
      <w:r>
        <w:t>alternátor</w:t>
      </w:r>
    </w:p>
    <w:p w:rsidR="00CF35FB" w:rsidRDefault="00CF35FB" w:rsidP="00CF35FB">
      <w:pPr>
        <w:pStyle w:val="Odstavecseseznamem"/>
        <w:numPr>
          <w:ilvl w:val="0"/>
          <w:numId w:val="27"/>
        </w:numPr>
      </w:pPr>
      <w:r>
        <w:t>laser</w:t>
      </w:r>
    </w:p>
    <w:p w:rsidR="00CF35FB" w:rsidRDefault="00CF35FB" w:rsidP="00CF35FB">
      <w:pPr>
        <w:pStyle w:val="Odstavecseseznamem"/>
        <w:ind w:left="1481"/>
      </w:pPr>
    </w:p>
    <w:p w:rsidR="00CF35FB" w:rsidRDefault="00CF35FB" w:rsidP="00CF35FB">
      <w:pPr>
        <w:pStyle w:val="Odstavecseseznamem"/>
        <w:numPr>
          <w:ilvl w:val="0"/>
          <w:numId w:val="25"/>
        </w:numPr>
      </w:pPr>
      <w:r>
        <w:t>Šipkami přiřaď správné označení:</w:t>
      </w:r>
    </w:p>
    <w:tbl>
      <w:tblPr>
        <w:tblStyle w:val="Mkatabulky"/>
        <w:tblW w:w="0" w:type="auto"/>
        <w:tblInd w:w="1287" w:type="dxa"/>
        <w:tblLook w:val="04A0"/>
      </w:tblPr>
      <w:tblGrid>
        <w:gridCol w:w="2202"/>
        <w:gridCol w:w="2334"/>
      </w:tblGrid>
      <w:tr w:rsidR="00CF35FB" w:rsidTr="00090C5C">
        <w:tc>
          <w:tcPr>
            <w:tcW w:w="2202" w:type="dxa"/>
          </w:tcPr>
          <w:p w:rsidR="00CF35FB" w:rsidRDefault="00CF35FB" w:rsidP="00090C5C">
            <w:pPr>
              <w:pStyle w:val="Odstavecseseznamem"/>
              <w:ind w:left="0"/>
            </w:pPr>
            <w:r>
              <w:t>počet závitů cívky</w:t>
            </w:r>
          </w:p>
        </w:tc>
        <w:tc>
          <w:tcPr>
            <w:tcW w:w="2334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f</w:t>
            </w:r>
          </w:p>
        </w:tc>
      </w:tr>
      <w:tr w:rsidR="00CF35FB" w:rsidTr="00090C5C">
        <w:tc>
          <w:tcPr>
            <w:tcW w:w="2202" w:type="dxa"/>
          </w:tcPr>
          <w:p w:rsidR="00CF35FB" w:rsidRDefault="00CF35FB" w:rsidP="00090C5C">
            <w:pPr>
              <w:pStyle w:val="Odstavecseseznamem"/>
              <w:ind w:left="0"/>
            </w:pPr>
            <w:r>
              <w:t>frekvence</w:t>
            </w:r>
          </w:p>
        </w:tc>
        <w:tc>
          <w:tcPr>
            <w:tcW w:w="2334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T</w:t>
            </w:r>
          </w:p>
        </w:tc>
      </w:tr>
      <w:tr w:rsidR="00CF35FB" w:rsidTr="00090C5C">
        <w:tc>
          <w:tcPr>
            <w:tcW w:w="2202" w:type="dxa"/>
          </w:tcPr>
          <w:p w:rsidR="00CF35FB" w:rsidRDefault="00CF35FB" w:rsidP="00090C5C">
            <w:pPr>
              <w:pStyle w:val="Odstavecseseznamem"/>
              <w:ind w:left="0"/>
            </w:pPr>
            <w:r>
              <w:t>transformační poměr</w:t>
            </w:r>
          </w:p>
        </w:tc>
        <w:tc>
          <w:tcPr>
            <w:tcW w:w="2334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N</w:t>
            </w:r>
          </w:p>
        </w:tc>
      </w:tr>
      <w:tr w:rsidR="00CF35FB" w:rsidTr="00090C5C">
        <w:tc>
          <w:tcPr>
            <w:tcW w:w="2202" w:type="dxa"/>
          </w:tcPr>
          <w:p w:rsidR="00CF35FB" w:rsidRDefault="00CF35FB" w:rsidP="00090C5C">
            <w:pPr>
              <w:pStyle w:val="Odstavecseseznamem"/>
              <w:ind w:left="0"/>
            </w:pPr>
            <w:r>
              <w:t>perioda</w:t>
            </w:r>
          </w:p>
        </w:tc>
        <w:tc>
          <w:tcPr>
            <w:tcW w:w="2334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p</w:t>
            </w:r>
          </w:p>
        </w:tc>
      </w:tr>
    </w:tbl>
    <w:p w:rsidR="00CF35FB" w:rsidRDefault="00CF35FB" w:rsidP="00CF35FB">
      <w:pPr>
        <w:pStyle w:val="Odstavecseseznamem"/>
      </w:pPr>
    </w:p>
    <w:p w:rsidR="00CF35FB" w:rsidRDefault="00CF35FB" w:rsidP="00CF35FB">
      <w:pPr>
        <w:pStyle w:val="Odstavecseseznamem"/>
        <w:numPr>
          <w:ilvl w:val="0"/>
          <w:numId w:val="25"/>
        </w:numPr>
      </w:pPr>
      <w:r>
        <w:t>Grafem střídavého proudu je:</w:t>
      </w:r>
    </w:p>
    <w:p w:rsidR="00CF35FB" w:rsidRDefault="00CF35FB" w:rsidP="00CF35FB">
      <w:pPr>
        <w:pStyle w:val="Odstavecseseznamem"/>
        <w:numPr>
          <w:ilvl w:val="0"/>
          <w:numId w:val="28"/>
        </w:numPr>
      </w:pPr>
      <w:r>
        <w:t>přímka</w:t>
      </w:r>
    </w:p>
    <w:p w:rsidR="00CF35FB" w:rsidRDefault="00CF35FB" w:rsidP="00CF35FB">
      <w:pPr>
        <w:pStyle w:val="Odstavecseseznamem"/>
        <w:numPr>
          <w:ilvl w:val="0"/>
          <w:numId w:val="28"/>
        </w:numPr>
      </w:pPr>
      <w:r>
        <w:t>hyperbola</w:t>
      </w:r>
    </w:p>
    <w:p w:rsidR="00CF35FB" w:rsidRDefault="00CF35FB" w:rsidP="00CF35FB">
      <w:pPr>
        <w:pStyle w:val="Odstavecseseznamem"/>
        <w:numPr>
          <w:ilvl w:val="0"/>
          <w:numId w:val="28"/>
        </w:numPr>
      </w:pPr>
      <w:r>
        <w:t>sinusoida</w:t>
      </w:r>
    </w:p>
    <w:p w:rsidR="00CF35FB" w:rsidRDefault="00CF35FB" w:rsidP="00CF35FB">
      <w:pPr>
        <w:pStyle w:val="Odstavecseseznamem"/>
        <w:numPr>
          <w:ilvl w:val="0"/>
          <w:numId w:val="28"/>
        </w:numPr>
      </w:pPr>
      <w:r>
        <w:t>elipsa</w:t>
      </w:r>
    </w:p>
    <w:p w:rsidR="00CF35FB" w:rsidRDefault="00CF35FB" w:rsidP="00CF35FB">
      <w:pPr>
        <w:pStyle w:val="Odstavecseseznamem"/>
        <w:ind w:left="1440"/>
      </w:pPr>
    </w:p>
    <w:p w:rsidR="00CF35FB" w:rsidRDefault="00CF35FB" w:rsidP="00CF35FB">
      <w:pPr>
        <w:pStyle w:val="Odstavecseseznamem"/>
        <w:numPr>
          <w:ilvl w:val="0"/>
          <w:numId w:val="25"/>
        </w:numPr>
      </w:pPr>
      <w:r>
        <w:t>Doba, za kterou se opakuje průběh střídavého proudu, se nazývá:</w:t>
      </w:r>
    </w:p>
    <w:p w:rsidR="00CF35FB" w:rsidRDefault="00CF35FB" w:rsidP="00CF35FB">
      <w:pPr>
        <w:pStyle w:val="Odstavecseseznamem"/>
        <w:numPr>
          <w:ilvl w:val="0"/>
          <w:numId w:val="29"/>
        </w:numPr>
      </w:pPr>
      <w:r>
        <w:t>čas</w:t>
      </w:r>
    </w:p>
    <w:p w:rsidR="00CF35FB" w:rsidRDefault="00CF35FB" w:rsidP="00CF35FB">
      <w:pPr>
        <w:pStyle w:val="Odstavecseseznamem"/>
        <w:numPr>
          <w:ilvl w:val="0"/>
          <w:numId w:val="29"/>
        </w:numPr>
      </w:pPr>
      <w:r>
        <w:t>frekvence</w:t>
      </w:r>
    </w:p>
    <w:p w:rsidR="00CF35FB" w:rsidRDefault="00CF35FB" w:rsidP="00CF35FB">
      <w:pPr>
        <w:pStyle w:val="Odstavecseseznamem"/>
        <w:numPr>
          <w:ilvl w:val="0"/>
          <w:numId w:val="29"/>
        </w:numPr>
      </w:pPr>
      <w:r>
        <w:t>kmitočet</w:t>
      </w:r>
    </w:p>
    <w:p w:rsidR="00CF35FB" w:rsidRDefault="00CF35FB" w:rsidP="00CF35FB">
      <w:pPr>
        <w:pStyle w:val="Odstavecseseznamem"/>
        <w:numPr>
          <w:ilvl w:val="0"/>
          <w:numId w:val="29"/>
        </w:numPr>
      </w:pPr>
      <w:r>
        <w:t>perioda</w:t>
      </w:r>
    </w:p>
    <w:p w:rsidR="00CF35FB" w:rsidRDefault="00CF35FB" w:rsidP="00CF35FB">
      <w:pPr>
        <w:pStyle w:val="Odstavecseseznamem"/>
        <w:ind w:left="1440"/>
      </w:pPr>
    </w:p>
    <w:p w:rsidR="00CF35FB" w:rsidRDefault="00CF35FB" w:rsidP="00CF35FB">
      <w:pPr>
        <w:pStyle w:val="Odstavecseseznamem"/>
        <w:numPr>
          <w:ilvl w:val="0"/>
          <w:numId w:val="25"/>
        </w:numPr>
      </w:pPr>
      <w:r>
        <w:t>Počet opakování průběhu střídavého proudu za jednu sekundu se nazývá:</w:t>
      </w:r>
    </w:p>
    <w:p w:rsidR="00CF35FB" w:rsidRDefault="00CF35FB" w:rsidP="00CF35FB">
      <w:pPr>
        <w:pStyle w:val="Odstavecseseznamem"/>
        <w:numPr>
          <w:ilvl w:val="0"/>
          <w:numId w:val="30"/>
        </w:numPr>
      </w:pPr>
      <w:r>
        <w:t>efektivita</w:t>
      </w:r>
    </w:p>
    <w:p w:rsidR="00CF35FB" w:rsidRDefault="00CF35FB" w:rsidP="00CF35FB">
      <w:pPr>
        <w:pStyle w:val="Odstavecseseznamem"/>
        <w:numPr>
          <w:ilvl w:val="0"/>
          <w:numId w:val="30"/>
        </w:numPr>
      </w:pPr>
      <w:r>
        <w:t>frekvence</w:t>
      </w:r>
    </w:p>
    <w:p w:rsidR="00CF35FB" w:rsidRDefault="00CF35FB" w:rsidP="00CF35FB">
      <w:pPr>
        <w:pStyle w:val="Odstavecseseznamem"/>
        <w:numPr>
          <w:ilvl w:val="0"/>
          <w:numId w:val="30"/>
        </w:numPr>
      </w:pPr>
      <w:r>
        <w:t>transformace</w:t>
      </w:r>
    </w:p>
    <w:p w:rsidR="00CF35FB" w:rsidRDefault="00CF35FB" w:rsidP="00CF35FB">
      <w:pPr>
        <w:pStyle w:val="Odstavecseseznamem"/>
        <w:numPr>
          <w:ilvl w:val="0"/>
          <w:numId w:val="30"/>
        </w:numPr>
      </w:pPr>
      <w:r>
        <w:t>perioda</w:t>
      </w:r>
    </w:p>
    <w:p w:rsidR="00CF35FB" w:rsidRDefault="00CF35FB" w:rsidP="00CF35FB">
      <w:pPr>
        <w:pStyle w:val="Odstavecseseznamem"/>
        <w:ind w:left="1440"/>
      </w:pPr>
    </w:p>
    <w:p w:rsidR="00CF35FB" w:rsidRDefault="00CF35FB" w:rsidP="00CF35FB">
      <w:pPr>
        <w:pStyle w:val="Odstavecseseznamem"/>
        <w:numPr>
          <w:ilvl w:val="0"/>
          <w:numId w:val="25"/>
        </w:numPr>
      </w:pPr>
      <w:r>
        <w:t>K fyzikálním veličinám přiřaď šipkami správné jednotky:</w:t>
      </w:r>
    </w:p>
    <w:tbl>
      <w:tblPr>
        <w:tblStyle w:val="Mkatabulky"/>
        <w:tblW w:w="0" w:type="auto"/>
        <w:tblInd w:w="1233" w:type="dxa"/>
        <w:tblLook w:val="04A0"/>
      </w:tblPr>
      <w:tblGrid>
        <w:gridCol w:w="2202"/>
        <w:gridCol w:w="2192"/>
      </w:tblGrid>
      <w:tr w:rsidR="00CF35FB" w:rsidTr="00090C5C">
        <w:tc>
          <w:tcPr>
            <w:tcW w:w="2202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f</w:t>
            </w:r>
          </w:p>
        </w:tc>
        <w:tc>
          <w:tcPr>
            <w:tcW w:w="2192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s</w:t>
            </w:r>
          </w:p>
        </w:tc>
      </w:tr>
      <w:tr w:rsidR="00CF35FB" w:rsidTr="00090C5C">
        <w:tc>
          <w:tcPr>
            <w:tcW w:w="2202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U</w:t>
            </w:r>
          </w:p>
        </w:tc>
        <w:tc>
          <w:tcPr>
            <w:tcW w:w="2192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A</w:t>
            </w:r>
          </w:p>
        </w:tc>
      </w:tr>
      <w:tr w:rsidR="00CF35FB" w:rsidTr="00090C5C">
        <w:tc>
          <w:tcPr>
            <w:tcW w:w="2202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proofErr w:type="spellStart"/>
            <w:r>
              <w:t>Im</w:t>
            </w:r>
            <w:proofErr w:type="spellEnd"/>
          </w:p>
        </w:tc>
        <w:tc>
          <w:tcPr>
            <w:tcW w:w="2192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Hz</w:t>
            </w:r>
          </w:p>
        </w:tc>
      </w:tr>
      <w:tr w:rsidR="00CF35FB" w:rsidTr="00090C5C">
        <w:tc>
          <w:tcPr>
            <w:tcW w:w="2202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T</w:t>
            </w:r>
          </w:p>
        </w:tc>
        <w:tc>
          <w:tcPr>
            <w:tcW w:w="2192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V</w:t>
            </w:r>
          </w:p>
        </w:tc>
      </w:tr>
    </w:tbl>
    <w:p w:rsidR="00CF35FB" w:rsidRDefault="00CF35FB" w:rsidP="00CF35FB">
      <w:pPr>
        <w:pStyle w:val="Odstavecseseznamem"/>
      </w:pPr>
    </w:p>
    <w:p w:rsidR="00CF35FB" w:rsidRDefault="00CF35FB" w:rsidP="00CF35FB">
      <w:pPr>
        <w:pStyle w:val="Odstavecseseznamem"/>
        <w:numPr>
          <w:ilvl w:val="0"/>
          <w:numId w:val="25"/>
        </w:numPr>
      </w:pPr>
      <w:r>
        <w:lastRenderedPageBreak/>
        <w:t>Přístroj, který mění střídavé napětí na jinou velikost, se nazývá:</w:t>
      </w:r>
    </w:p>
    <w:p w:rsidR="00CF35FB" w:rsidRDefault="00CF35FB" w:rsidP="00CF35FB">
      <w:pPr>
        <w:pStyle w:val="Odstavecseseznamem"/>
        <w:numPr>
          <w:ilvl w:val="0"/>
          <w:numId w:val="31"/>
        </w:numPr>
      </w:pPr>
      <w:r>
        <w:t>alternátor</w:t>
      </w:r>
    </w:p>
    <w:p w:rsidR="00CF35FB" w:rsidRDefault="00CF35FB" w:rsidP="00CF35FB">
      <w:pPr>
        <w:pStyle w:val="Odstavecseseznamem"/>
        <w:numPr>
          <w:ilvl w:val="0"/>
          <w:numId w:val="31"/>
        </w:numPr>
      </w:pPr>
      <w:r>
        <w:t>komutátor</w:t>
      </w:r>
    </w:p>
    <w:p w:rsidR="00CF35FB" w:rsidRDefault="00CF35FB" w:rsidP="00CF35FB">
      <w:pPr>
        <w:pStyle w:val="Odstavecseseznamem"/>
        <w:numPr>
          <w:ilvl w:val="0"/>
          <w:numId w:val="31"/>
        </w:numPr>
      </w:pPr>
      <w:r>
        <w:t>dynamo</w:t>
      </w:r>
    </w:p>
    <w:p w:rsidR="00CF35FB" w:rsidRDefault="00CF35FB" w:rsidP="00CF35FB">
      <w:pPr>
        <w:pStyle w:val="Odstavecseseznamem"/>
        <w:numPr>
          <w:ilvl w:val="0"/>
          <w:numId w:val="31"/>
        </w:numPr>
      </w:pPr>
      <w:r>
        <w:t>transformátor</w:t>
      </w:r>
    </w:p>
    <w:p w:rsidR="00CF35FB" w:rsidRDefault="00CF35FB" w:rsidP="00CF35FB">
      <w:pPr>
        <w:pStyle w:val="Odstavecseseznamem"/>
        <w:ind w:left="1440"/>
      </w:pPr>
    </w:p>
    <w:p w:rsidR="00CF35FB" w:rsidRDefault="00CF35FB" w:rsidP="00CF35FB">
      <w:pPr>
        <w:pStyle w:val="Odstavecseseznamem"/>
        <w:numPr>
          <w:ilvl w:val="0"/>
          <w:numId w:val="25"/>
        </w:numPr>
      </w:pPr>
      <w:r>
        <w:t>Ve spotřebitelské síti je napětí:</w:t>
      </w:r>
    </w:p>
    <w:p w:rsidR="00CF35FB" w:rsidRDefault="00CF35FB" w:rsidP="00CF35FB">
      <w:pPr>
        <w:pStyle w:val="Odstavecseseznamem"/>
        <w:numPr>
          <w:ilvl w:val="0"/>
          <w:numId w:val="32"/>
        </w:numPr>
      </w:pPr>
      <w:r>
        <w:t>220 V</w:t>
      </w:r>
    </w:p>
    <w:p w:rsidR="00CF35FB" w:rsidRDefault="00CF35FB" w:rsidP="00CF35FB">
      <w:pPr>
        <w:pStyle w:val="Odstavecseseznamem"/>
        <w:numPr>
          <w:ilvl w:val="0"/>
          <w:numId w:val="32"/>
        </w:numPr>
      </w:pPr>
      <w:r>
        <w:t xml:space="preserve">220 </w:t>
      </w:r>
      <w:proofErr w:type="spellStart"/>
      <w:r>
        <w:t>kV</w:t>
      </w:r>
      <w:proofErr w:type="spellEnd"/>
    </w:p>
    <w:p w:rsidR="00CF35FB" w:rsidRDefault="00CF35FB" w:rsidP="00CF35FB">
      <w:pPr>
        <w:pStyle w:val="Odstavecseseznamem"/>
        <w:numPr>
          <w:ilvl w:val="0"/>
          <w:numId w:val="32"/>
        </w:numPr>
      </w:pPr>
      <w:r>
        <w:t xml:space="preserve">22 </w:t>
      </w:r>
      <w:proofErr w:type="spellStart"/>
      <w:r>
        <w:t>kV</w:t>
      </w:r>
      <w:proofErr w:type="spellEnd"/>
    </w:p>
    <w:p w:rsidR="00CF35FB" w:rsidRDefault="00CF35FB" w:rsidP="00CF35FB">
      <w:pPr>
        <w:pStyle w:val="Odstavecseseznamem"/>
        <w:numPr>
          <w:ilvl w:val="0"/>
          <w:numId w:val="32"/>
        </w:numPr>
      </w:pPr>
      <w:r>
        <w:t>220 MV</w:t>
      </w:r>
    </w:p>
    <w:p w:rsidR="00CF35FB" w:rsidRDefault="00CF35FB" w:rsidP="00CF35FB">
      <w:pPr>
        <w:pStyle w:val="Odstavecseseznamem"/>
        <w:ind w:left="1440"/>
      </w:pPr>
    </w:p>
    <w:p w:rsidR="00CF35FB" w:rsidRDefault="00CF35FB" w:rsidP="00CF35FB">
      <w:pPr>
        <w:pStyle w:val="Odstavecseseznamem"/>
        <w:numPr>
          <w:ilvl w:val="0"/>
          <w:numId w:val="25"/>
        </w:numPr>
      </w:pPr>
      <w:r>
        <w:t>Frekvence střídavého proudu je 100 Hz. Jaká je jeho perioda?</w:t>
      </w:r>
    </w:p>
    <w:p w:rsidR="00CF35FB" w:rsidRDefault="00CF35FB" w:rsidP="00CF35FB"/>
    <w:p w:rsidR="00CF35FB" w:rsidRDefault="00CF35FB" w:rsidP="00CF35FB">
      <w:pPr>
        <w:pStyle w:val="Odstavecseseznamem"/>
        <w:numPr>
          <w:ilvl w:val="0"/>
          <w:numId w:val="25"/>
        </w:numPr>
      </w:pPr>
      <w:r>
        <w:t>Perioda střídavého proudu je 0,02 s. Jaká je frekvence proudu?</w:t>
      </w:r>
    </w:p>
    <w:p w:rsidR="00CF35FB" w:rsidRDefault="00CF35FB" w:rsidP="00CF35FB">
      <w:pPr>
        <w:pStyle w:val="Odstavecseseznamem"/>
      </w:pPr>
    </w:p>
    <w:p w:rsidR="00CF35FB" w:rsidRDefault="00CF35FB" w:rsidP="00CF35FB"/>
    <w:p w:rsidR="00CF35FB" w:rsidRDefault="00CF35FB" w:rsidP="00CF35FB">
      <w:pPr>
        <w:pStyle w:val="Odstavecseseznamem"/>
        <w:numPr>
          <w:ilvl w:val="0"/>
          <w:numId w:val="25"/>
        </w:numPr>
      </w:pPr>
      <w:r>
        <w:t xml:space="preserve">V síti bylo naměřeno efektivní napětí 120 V. Jaká </w:t>
      </w:r>
      <w:proofErr w:type="gramStart"/>
      <w:r>
        <w:t>je</w:t>
      </w:r>
      <w:proofErr w:type="gramEnd"/>
      <w:r>
        <w:t xml:space="preserve"> maximální hodnota tohoto napětí?</w:t>
      </w:r>
    </w:p>
    <w:p w:rsidR="00CF35FB" w:rsidRDefault="00CF35FB" w:rsidP="00CF35FB">
      <w:pPr>
        <w:pStyle w:val="Odstavecseseznamem"/>
      </w:pPr>
    </w:p>
    <w:p w:rsidR="00CF35FB" w:rsidRDefault="00CF35FB" w:rsidP="00CF35FB"/>
    <w:p w:rsidR="00CF35FB" w:rsidRDefault="00CF35FB" w:rsidP="00CF35FB">
      <w:pPr>
        <w:pStyle w:val="Odstavecseseznamem"/>
        <w:numPr>
          <w:ilvl w:val="0"/>
          <w:numId w:val="25"/>
        </w:numPr>
      </w:pPr>
      <w:r>
        <w:t>Maximální hodnota proudu v obvodu je 40 A. Jaká je efektivní hodnota tohoto proudu.</w:t>
      </w:r>
    </w:p>
    <w:p w:rsidR="00CF35FB" w:rsidRDefault="00CF35FB" w:rsidP="00CF35FB">
      <w:pPr>
        <w:pStyle w:val="Odstavecseseznamem"/>
      </w:pPr>
    </w:p>
    <w:p w:rsidR="00CF35FB" w:rsidRDefault="00CF35FB" w:rsidP="00CF35FB"/>
    <w:p w:rsidR="00CF35FB" w:rsidRDefault="00CF35FB" w:rsidP="00CF35FB">
      <w:pPr>
        <w:pStyle w:val="Odstavecseseznamem"/>
        <w:numPr>
          <w:ilvl w:val="0"/>
          <w:numId w:val="25"/>
        </w:numPr>
      </w:pPr>
      <w:r>
        <w:t>Počet závitů v cívkách transformátoru je N</w:t>
      </w:r>
      <w:r w:rsidRPr="001A5592">
        <w:rPr>
          <w:vertAlign w:val="subscript"/>
        </w:rPr>
        <w:t>1</w:t>
      </w:r>
      <w:r>
        <w:t xml:space="preserve"> = 200, N</w:t>
      </w:r>
      <w:r w:rsidRPr="001A5592">
        <w:rPr>
          <w:vertAlign w:val="subscript"/>
        </w:rPr>
        <w:t>2</w:t>
      </w:r>
      <w:r>
        <w:t xml:space="preserve"> = 100. Jaký je transformační poměr?</w:t>
      </w:r>
    </w:p>
    <w:p w:rsidR="00CF35FB" w:rsidRDefault="00CF35FB" w:rsidP="00CF35FB"/>
    <w:p w:rsidR="00CF35FB" w:rsidRDefault="00CF35FB" w:rsidP="00CF35FB"/>
    <w:p w:rsidR="00CF35FB" w:rsidRDefault="00CF35FB" w:rsidP="00CF35FB">
      <w:pPr>
        <w:pStyle w:val="Odstavecseseznamem"/>
        <w:numPr>
          <w:ilvl w:val="0"/>
          <w:numId w:val="25"/>
        </w:numPr>
      </w:pPr>
      <w:r>
        <w:t>Doplň hodnoty u těchto transformátorů:</w:t>
      </w:r>
    </w:p>
    <w:tbl>
      <w:tblPr>
        <w:tblStyle w:val="Mkatabulky"/>
        <w:tblW w:w="0" w:type="auto"/>
        <w:tblInd w:w="720" w:type="dxa"/>
        <w:tblLook w:val="04A0"/>
      </w:tblPr>
      <w:tblGrid>
        <w:gridCol w:w="2142"/>
        <w:gridCol w:w="2142"/>
        <w:gridCol w:w="2142"/>
        <w:gridCol w:w="2142"/>
      </w:tblGrid>
      <w:tr w:rsidR="00CF35FB" w:rsidTr="00090C5C">
        <w:tc>
          <w:tcPr>
            <w:tcW w:w="2303" w:type="dxa"/>
          </w:tcPr>
          <w:p w:rsidR="00CF35FB" w:rsidRPr="005B7D78" w:rsidRDefault="00CF35FB" w:rsidP="00090C5C">
            <w:pPr>
              <w:pStyle w:val="Odstavecseseznamem"/>
              <w:ind w:left="0"/>
              <w:jc w:val="center"/>
              <w:rPr>
                <w:b/>
              </w:rPr>
            </w:pPr>
            <w:r w:rsidRPr="005B7D78">
              <w:rPr>
                <w:b/>
              </w:rPr>
              <w:t>N</w:t>
            </w:r>
            <w:r w:rsidRPr="005B7D78">
              <w:rPr>
                <w:b/>
                <w:vertAlign w:val="subscript"/>
              </w:rPr>
              <w:t>1</w:t>
            </w:r>
          </w:p>
        </w:tc>
        <w:tc>
          <w:tcPr>
            <w:tcW w:w="2303" w:type="dxa"/>
          </w:tcPr>
          <w:p w:rsidR="00CF35FB" w:rsidRPr="005B7D78" w:rsidRDefault="00CF35FB" w:rsidP="00090C5C">
            <w:pPr>
              <w:pStyle w:val="Odstavecseseznamem"/>
              <w:ind w:left="0"/>
              <w:jc w:val="center"/>
              <w:rPr>
                <w:b/>
              </w:rPr>
            </w:pPr>
            <w:r w:rsidRPr="005B7D78">
              <w:rPr>
                <w:b/>
              </w:rPr>
              <w:t>N</w:t>
            </w:r>
            <w:r w:rsidRPr="005B7D78">
              <w:rPr>
                <w:b/>
                <w:vertAlign w:val="subscript"/>
              </w:rPr>
              <w:t>2</w:t>
            </w:r>
          </w:p>
        </w:tc>
        <w:tc>
          <w:tcPr>
            <w:tcW w:w="2303" w:type="dxa"/>
          </w:tcPr>
          <w:p w:rsidR="00CF35FB" w:rsidRPr="005B7D78" w:rsidRDefault="00CF35FB" w:rsidP="00090C5C">
            <w:pPr>
              <w:pStyle w:val="Odstavecseseznamem"/>
              <w:ind w:left="0"/>
              <w:jc w:val="center"/>
              <w:rPr>
                <w:b/>
              </w:rPr>
            </w:pPr>
            <w:r w:rsidRPr="005B7D78">
              <w:rPr>
                <w:b/>
              </w:rPr>
              <w:t>U</w:t>
            </w:r>
            <w:r w:rsidRPr="005B7D78">
              <w:rPr>
                <w:b/>
                <w:vertAlign w:val="subscript"/>
              </w:rPr>
              <w:t>1</w:t>
            </w:r>
          </w:p>
        </w:tc>
        <w:tc>
          <w:tcPr>
            <w:tcW w:w="2303" w:type="dxa"/>
          </w:tcPr>
          <w:p w:rsidR="00CF35FB" w:rsidRPr="005B7D78" w:rsidRDefault="00CF35FB" w:rsidP="00090C5C">
            <w:pPr>
              <w:pStyle w:val="Odstavecseseznamem"/>
              <w:ind w:left="0"/>
              <w:jc w:val="center"/>
              <w:rPr>
                <w:b/>
              </w:rPr>
            </w:pPr>
            <w:r w:rsidRPr="005B7D78">
              <w:rPr>
                <w:b/>
              </w:rPr>
              <w:t>U</w:t>
            </w:r>
            <w:r w:rsidRPr="005B7D78">
              <w:rPr>
                <w:b/>
                <w:vertAlign w:val="subscript"/>
              </w:rPr>
              <w:t>2</w:t>
            </w:r>
          </w:p>
        </w:tc>
      </w:tr>
      <w:tr w:rsidR="00CF35FB" w:rsidTr="00090C5C"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400</w:t>
            </w:r>
          </w:p>
        </w:tc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200</w:t>
            </w:r>
          </w:p>
        </w:tc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50</w:t>
            </w:r>
          </w:p>
        </w:tc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</w:p>
        </w:tc>
      </w:tr>
      <w:tr w:rsidR="00CF35FB" w:rsidTr="00090C5C"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10</w:t>
            </w:r>
          </w:p>
        </w:tc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50</w:t>
            </w:r>
          </w:p>
        </w:tc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</w:p>
        </w:tc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1 000</w:t>
            </w:r>
          </w:p>
        </w:tc>
      </w:tr>
      <w:tr w:rsidR="00CF35FB" w:rsidTr="00090C5C"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</w:p>
        </w:tc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1 600</w:t>
            </w:r>
          </w:p>
        </w:tc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220</w:t>
            </w:r>
          </w:p>
        </w:tc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22 000</w:t>
            </w:r>
          </w:p>
        </w:tc>
      </w:tr>
      <w:tr w:rsidR="00CF35FB" w:rsidTr="00090C5C"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360</w:t>
            </w:r>
          </w:p>
        </w:tc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</w:p>
        </w:tc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240</w:t>
            </w:r>
          </w:p>
        </w:tc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12</w:t>
            </w:r>
          </w:p>
        </w:tc>
      </w:tr>
    </w:tbl>
    <w:p w:rsidR="00CF35FB" w:rsidRDefault="00CF35FB" w:rsidP="00CF35FB">
      <w:pPr>
        <w:pStyle w:val="Odstavecseseznamem"/>
        <w:jc w:val="center"/>
      </w:pPr>
    </w:p>
    <w:p w:rsidR="00CF35FB" w:rsidRDefault="00CF35FB" w:rsidP="00CF35FB">
      <w:pPr>
        <w:pStyle w:val="Odstavecseseznamem"/>
      </w:pPr>
    </w:p>
    <w:p w:rsidR="00CF35FB" w:rsidRDefault="00CF35FB" w:rsidP="00CF35FB">
      <w:pPr>
        <w:pStyle w:val="Odstavecseseznamem"/>
      </w:pPr>
    </w:p>
    <w:p w:rsidR="00CF35FB" w:rsidRDefault="00CF35FB" w:rsidP="00CF35FB">
      <w:pPr>
        <w:pStyle w:val="Odstavecseseznamem"/>
      </w:pPr>
    </w:p>
    <w:p w:rsidR="00CF35FB" w:rsidRDefault="00CF35FB" w:rsidP="00CF35FB">
      <w:pPr>
        <w:pStyle w:val="Odstavecseseznamem"/>
      </w:pPr>
    </w:p>
    <w:p w:rsidR="00CF35FB" w:rsidRDefault="00CF35FB" w:rsidP="00CF35FB">
      <w:r>
        <w:lastRenderedPageBreak/>
        <w:t>ŘEŠENÍ:</w:t>
      </w:r>
    </w:p>
    <w:p w:rsidR="00CF35FB" w:rsidRDefault="00CF35FB" w:rsidP="00CF35FB">
      <w:r>
        <w:t>Střídavý proud</w:t>
      </w:r>
    </w:p>
    <w:p w:rsidR="00CF35FB" w:rsidRDefault="00CF35FB" w:rsidP="00CF35FB">
      <w:pPr>
        <w:pStyle w:val="Odstavecseseznamem"/>
        <w:numPr>
          <w:ilvl w:val="0"/>
          <w:numId w:val="33"/>
        </w:numPr>
      </w:pPr>
      <w:r>
        <w:t>Střídavý proud se liší od stejnosměrného proudu:</w:t>
      </w:r>
    </w:p>
    <w:p w:rsidR="00CF35FB" w:rsidRDefault="00CF35FB" w:rsidP="00CF35FB">
      <w:pPr>
        <w:pStyle w:val="Odstavecseseznamem"/>
        <w:numPr>
          <w:ilvl w:val="0"/>
          <w:numId w:val="34"/>
        </w:numPr>
      </w:pPr>
      <w:r>
        <w:t>silnějším zdrojem napětí</w:t>
      </w:r>
    </w:p>
    <w:p w:rsidR="00CF35FB" w:rsidRPr="005C6300" w:rsidRDefault="00CF35FB" w:rsidP="00CF35FB">
      <w:pPr>
        <w:pStyle w:val="Odstavecseseznamem"/>
        <w:numPr>
          <w:ilvl w:val="0"/>
          <w:numId w:val="34"/>
        </w:numPr>
        <w:rPr>
          <w:color w:val="FF0000"/>
        </w:rPr>
      </w:pPr>
      <w:r w:rsidRPr="005C6300">
        <w:rPr>
          <w:color w:val="FF0000"/>
        </w:rPr>
        <w:t>změnou směru proudu</w:t>
      </w:r>
    </w:p>
    <w:p w:rsidR="00CF35FB" w:rsidRDefault="00CF35FB" w:rsidP="00CF35FB">
      <w:pPr>
        <w:pStyle w:val="Odstavecseseznamem"/>
        <w:numPr>
          <w:ilvl w:val="0"/>
          <w:numId w:val="34"/>
        </w:numPr>
      </w:pPr>
      <w:r>
        <w:t>silou proudu</w:t>
      </w:r>
    </w:p>
    <w:p w:rsidR="00CF35FB" w:rsidRDefault="00CF35FB" w:rsidP="00CF35FB">
      <w:pPr>
        <w:pStyle w:val="Odstavecseseznamem"/>
        <w:numPr>
          <w:ilvl w:val="0"/>
          <w:numId w:val="34"/>
        </w:numPr>
      </w:pPr>
      <w:r>
        <w:t>označením proudu</w:t>
      </w:r>
    </w:p>
    <w:p w:rsidR="00CF35FB" w:rsidRDefault="00CF35FB" w:rsidP="00CF35FB">
      <w:pPr>
        <w:pStyle w:val="Odstavecseseznamem"/>
        <w:ind w:left="1440"/>
      </w:pPr>
    </w:p>
    <w:p w:rsidR="00CF35FB" w:rsidRDefault="00CF35FB" w:rsidP="00CF35FB">
      <w:pPr>
        <w:pStyle w:val="Odstavecseseznamem"/>
        <w:numPr>
          <w:ilvl w:val="0"/>
          <w:numId w:val="33"/>
        </w:numPr>
      </w:pPr>
      <w:r>
        <w:t xml:space="preserve">Přístroj, který vyrábí střídavý proud, se nazývá </w:t>
      </w:r>
    </w:p>
    <w:p w:rsidR="00CF35FB" w:rsidRDefault="00CF35FB" w:rsidP="00CF35FB">
      <w:pPr>
        <w:pStyle w:val="Odstavecseseznamem"/>
        <w:numPr>
          <w:ilvl w:val="0"/>
          <w:numId w:val="35"/>
        </w:numPr>
      </w:pPr>
      <w:r>
        <w:t>transformátor</w:t>
      </w:r>
    </w:p>
    <w:p w:rsidR="00CF35FB" w:rsidRDefault="00CF35FB" w:rsidP="00CF35FB">
      <w:pPr>
        <w:pStyle w:val="Odstavecseseznamem"/>
        <w:numPr>
          <w:ilvl w:val="0"/>
          <w:numId w:val="35"/>
        </w:numPr>
      </w:pPr>
      <w:r>
        <w:t>dynamo</w:t>
      </w:r>
    </w:p>
    <w:p w:rsidR="00CF35FB" w:rsidRPr="005C6300" w:rsidRDefault="00CF35FB" w:rsidP="00CF35FB">
      <w:pPr>
        <w:pStyle w:val="Odstavecseseznamem"/>
        <w:numPr>
          <w:ilvl w:val="0"/>
          <w:numId w:val="35"/>
        </w:numPr>
        <w:rPr>
          <w:color w:val="FF0000"/>
        </w:rPr>
      </w:pPr>
      <w:r w:rsidRPr="005C6300">
        <w:rPr>
          <w:color w:val="FF0000"/>
        </w:rPr>
        <w:t>alternátor</w:t>
      </w:r>
    </w:p>
    <w:p w:rsidR="00CF35FB" w:rsidRDefault="00CF35FB" w:rsidP="00CF35FB">
      <w:pPr>
        <w:pStyle w:val="Odstavecseseznamem"/>
        <w:numPr>
          <w:ilvl w:val="0"/>
          <w:numId w:val="35"/>
        </w:numPr>
      </w:pPr>
      <w:r>
        <w:t>laser</w:t>
      </w:r>
    </w:p>
    <w:p w:rsidR="00CF35FB" w:rsidRDefault="00CF35FB" w:rsidP="00CF35FB">
      <w:pPr>
        <w:pStyle w:val="Odstavecseseznamem"/>
        <w:ind w:left="1481"/>
      </w:pPr>
    </w:p>
    <w:p w:rsidR="00CF35FB" w:rsidRDefault="00CF35FB" w:rsidP="00CF35FB">
      <w:pPr>
        <w:pStyle w:val="Odstavecseseznamem"/>
        <w:numPr>
          <w:ilvl w:val="0"/>
          <w:numId w:val="33"/>
        </w:numPr>
      </w:pPr>
      <w:r>
        <w:t>Šipkami přiřaď správné označení:</w:t>
      </w:r>
    </w:p>
    <w:tbl>
      <w:tblPr>
        <w:tblStyle w:val="Mkatabulky"/>
        <w:tblW w:w="0" w:type="auto"/>
        <w:tblInd w:w="1287" w:type="dxa"/>
        <w:tblLook w:val="04A0"/>
      </w:tblPr>
      <w:tblGrid>
        <w:gridCol w:w="2202"/>
        <w:gridCol w:w="2334"/>
      </w:tblGrid>
      <w:tr w:rsidR="00CF35FB" w:rsidTr="00090C5C">
        <w:tc>
          <w:tcPr>
            <w:tcW w:w="2202" w:type="dxa"/>
          </w:tcPr>
          <w:p w:rsidR="00CF35FB" w:rsidRDefault="00C5377F" w:rsidP="00090C5C">
            <w:pPr>
              <w:pStyle w:val="Odstavecseseznamem"/>
              <w:ind w:left="0"/>
            </w:pPr>
            <w:r w:rsidRPr="00C5377F">
              <w:rPr>
                <w:noProof/>
                <w:color w:val="FF000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87.6pt;margin-top:5.75pt;width:43.45pt;height:14.95pt;flip:y;z-index:251678720" o:connectortype="straight">
                  <v:stroke startarrow="block" endarrow="block"/>
                </v:shape>
              </w:pict>
            </w:r>
            <w:r w:rsidRPr="00C5377F">
              <w:rPr>
                <w:noProof/>
                <w:color w:val="FF0000"/>
              </w:rPr>
              <w:pict>
                <v:shape id="_x0000_s1026" type="#_x0000_t32" style="position:absolute;margin-left:95.75pt;margin-top:5.75pt;width:27.15pt;height:29.9pt;z-index:251677696" o:connectortype="straight">
                  <v:stroke startarrow="block" endarrow="block"/>
                </v:shape>
              </w:pict>
            </w:r>
            <w:r w:rsidR="00CF35FB">
              <w:t>počet závitů cívky</w:t>
            </w:r>
          </w:p>
        </w:tc>
        <w:tc>
          <w:tcPr>
            <w:tcW w:w="2334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f</w:t>
            </w:r>
          </w:p>
        </w:tc>
      </w:tr>
      <w:tr w:rsidR="00CF35FB" w:rsidTr="00090C5C">
        <w:tc>
          <w:tcPr>
            <w:tcW w:w="2202" w:type="dxa"/>
          </w:tcPr>
          <w:p w:rsidR="00CF35FB" w:rsidRDefault="00C5377F" w:rsidP="00090C5C">
            <w:pPr>
              <w:pStyle w:val="Odstavecseseznamem"/>
              <w:ind w:left="0"/>
            </w:pPr>
            <w:r>
              <w:rPr>
                <w:noProof/>
              </w:rPr>
              <w:pict>
                <v:shape id="_x0000_s1029" type="#_x0000_t32" style="position:absolute;margin-left:92.35pt;margin-top:6.8pt;width:50.95pt;height:28.55pt;flip:y;z-index:251680768;mso-position-horizontal-relative:text;mso-position-vertical-relative:text" o:connectortype="straight">
                  <v:stroke startarrow="block" endarrow="block"/>
                </v:shape>
              </w:pict>
            </w:r>
            <w:r w:rsidR="00CF35FB">
              <w:t>frekvence</w:t>
            </w:r>
          </w:p>
        </w:tc>
        <w:tc>
          <w:tcPr>
            <w:tcW w:w="2334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T</w:t>
            </w:r>
          </w:p>
        </w:tc>
      </w:tr>
      <w:tr w:rsidR="00CF35FB" w:rsidTr="00090C5C">
        <w:tc>
          <w:tcPr>
            <w:tcW w:w="2202" w:type="dxa"/>
          </w:tcPr>
          <w:p w:rsidR="00CF35FB" w:rsidRDefault="00C5377F" w:rsidP="00090C5C">
            <w:pPr>
              <w:pStyle w:val="Odstavecseseznamem"/>
              <w:ind w:left="0"/>
            </w:pPr>
            <w:r>
              <w:rPr>
                <w:noProof/>
              </w:rPr>
              <w:pict>
                <v:shape id="_x0000_s1028" type="#_x0000_t32" style="position:absolute;margin-left:95.75pt;margin-top:7.8pt;width:41.45pt;height:13.6pt;z-index:251679744;mso-position-horizontal-relative:text;mso-position-vertical-relative:text" o:connectortype="straight">
                  <v:stroke startarrow="block" endarrow="block"/>
                </v:shape>
              </w:pict>
            </w:r>
            <w:r w:rsidR="00CF35FB">
              <w:t>transformační poměr</w:t>
            </w:r>
          </w:p>
        </w:tc>
        <w:tc>
          <w:tcPr>
            <w:tcW w:w="2334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N</w:t>
            </w:r>
          </w:p>
        </w:tc>
      </w:tr>
      <w:tr w:rsidR="00CF35FB" w:rsidTr="00090C5C">
        <w:tc>
          <w:tcPr>
            <w:tcW w:w="2202" w:type="dxa"/>
          </w:tcPr>
          <w:p w:rsidR="00CF35FB" w:rsidRDefault="00CF35FB" w:rsidP="00090C5C">
            <w:pPr>
              <w:pStyle w:val="Odstavecseseznamem"/>
              <w:ind w:left="0"/>
            </w:pPr>
            <w:r>
              <w:t>perioda</w:t>
            </w:r>
          </w:p>
        </w:tc>
        <w:tc>
          <w:tcPr>
            <w:tcW w:w="2334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p</w:t>
            </w:r>
          </w:p>
        </w:tc>
      </w:tr>
    </w:tbl>
    <w:p w:rsidR="00CF35FB" w:rsidRDefault="00CF35FB" w:rsidP="00CF35FB">
      <w:pPr>
        <w:pStyle w:val="Odstavecseseznamem"/>
      </w:pPr>
    </w:p>
    <w:p w:rsidR="00CF35FB" w:rsidRDefault="00CF35FB" w:rsidP="00CF35FB">
      <w:pPr>
        <w:pStyle w:val="Odstavecseseznamem"/>
        <w:numPr>
          <w:ilvl w:val="0"/>
          <w:numId w:val="33"/>
        </w:numPr>
      </w:pPr>
      <w:r>
        <w:t>Grafem střídavého proudu je:</w:t>
      </w:r>
    </w:p>
    <w:p w:rsidR="00CF35FB" w:rsidRDefault="00CF35FB" w:rsidP="00CF35FB">
      <w:pPr>
        <w:pStyle w:val="Odstavecseseznamem"/>
        <w:numPr>
          <w:ilvl w:val="0"/>
          <w:numId w:val="36"/>
        </w:numPr>
      </w:pPr>
      <w:r>
        <w:t>přímka</w:t>
      </w:r>
    </w:p>
    <w:p w:rsidR="00CF35FB" w:rsidRDefault="00CF35FB" w:rsidP="00CF35FB">
      <w:pPr>
        <w:pStyle w:val="Odstavecseseznamem"/>
        <w:numPr>
          <w:ilvl w:val="0"/>
          <w:numId w:val="36"/>
        </w:numPr>
      </w:pPr>
      <w:r>
        <w:t>hyperbola</w:t>
      </w:r>
    </w:p>
    <w:p w:rsidR="00CF35FB" w:rsidRPr="005C6300" w:rsidRDefault="00CF35FB" w:rsidP="00CF35FB">
      <w:pPr>
        <w:pStyle w:val="Odstavecseseznamem"/>
        <w:numPr>
          <w:ilvl w:val="0"/>
          <w:numId w:val="36"/>
        </w:numPr>
        <w:rPr>
          <w:color w:val="FF0000"/>
        </w:rPr>
      </w:pPr>
      <w:r w:rsidRPr="005C6300">
        <w:rPr>
          <w:color w:val="FF0000"/>
        </w:rPr>
        <w:t>sinusoida</w:t>
      </w:r>
    </w:p>
    <w:p w:rsidR="00CF35FB" w:rsidRDefault="00CF35FB" w:rsidP="00CF35FB">
      <w:pPr>
        <w:pStyle w:val="Odstavecseseznamem"/>
        <w:numPr>
          <w:ilvl w:val="0"/>
          <w:numId w:val="36"/>
        </w:numPr>
      </w:pPr>
      <w:r>
        <w:t>elipsa</w:t>
      </w:r>
    </w:p>
    <w:p w:rsidR="00CF35FB" w:rsidRDefault="00CF35FB" w:rsidP="00CF35FB">
      <w:pPr>
        <w:pStyle w:val="Odstavecseseznamem"/>
        <w:ind w:left="1440"/>
      </w:pPr>
    </w:p>
    <w:p w:rsidR="00CF35FB" w:rsidRDefault="00CF35FB" w:rsidP="00CF35FB">
      <w:pPr>
        <w:pStyle w:val="Odstavecseseznamem"/>
        <w:numPr>
          <w:ilvl w:val="0"/>
          <w:numId w:val="33"/>
        </w:numPr>
      </w:pPr>
      <w:r>
        <w:t>Doba, za kterou se opakuje průběh střídavého proudu, se nazývá:</w:t>
      </w:r>
    </w:p>
    <w:p w:rsidR="00CF35FB" w:rsidRDefault="00CF35FB" w:rsidP="00CF35FB">
      <w:pPr>
        <w:pStyle w:val="Odstavecseseznamem"/>
        <w:numPr>
          <w:ilvl w:val="0"/>
          <w:numId w:val="37"/>
        </w:numPr>
      </w:pPr>
      <w:r>
        <w:t>čas</w:t>
      </w:r>
    </w:p>
    <w:p w:rsidR="00CF35FB" w:rsidRDefault="00CF35FB" w:rsidP="00CF35FB">
      <w:pPr>
        <w:pStyle w:val="Odstavecseseznamem"/>
        <w:numPr>
          <w:ilvl w:val="0"/>
          <w:numId w:val="37"/>
        </w:numPr>
      </w:pPr>
      <w:r>
        <w:t>frekvence</w:t>
      </w:r>
    </w:p>
    <w:p w:rsidR="00CF35FB" w:rsidRDefault="00CF35FB" w:rsidP="00CF35FB">
      <w:pPr>
        <w:pStyle w:val="Odstavecseseznamem"/>
        <w:numPr>
          <w:ilvl w:val="0"/>
          <w:numId w:val="37"/>
        </w:numPr>
      </w:pPr>
      <w:r>
        <w:t>kmitočet</w:t>
      </w:r>
    </w:p>
    <w:p w:rsidR="00CF35FB" w:rsidRPr="005C6300" w:rsidRDefault="00CF35FB" w:rsidP="00CF35FB">
      <w:pPr>
        <w:pStyle w:val="Odstavecseseznamem"/>
        <w:numPr>
          <w:ilvl w:val="0"/>
          <w:numId w:val="37"/>
        </w:numPr>
        <w:rPr>
          <w:color w:val="FF0000"/>
        </w:rPr>
      </w:pPr>
      <w:r w:rsidRPr="005C6300">
        <w:rPr>
          <w:color w:val="FF0000"/>
        </w:rPr>
        <w:t>perioda</w:t>
      </w:r>
    </w:p>
    <w:p w:rsidR="00CF35FB" w:rsidRDefault="00CF35FB" w:rsidP="00CF35FB">
      <w:pPr>
        <w:pStyle w:val="Odstavecseseznamem"/>
        <w:ind w:left="1440"/>
      </w:pPr>
    </w:p>
    <w:p w:rsidR="00CF35FB" w:rsidRDefault="00CF35FB" w:rsidP="00CF35FB">
      <w:pPr>
        <w:pStyle w:val="Odstavecseseznamem"/>
        <w:numPr>
          <w:ilvl w:val="0"/>
          <w:numId w:val="33"/>
        </w:numPr>
      </w:pPr>
      <w:r>
        <w:t>Počet opakování průběhu střídavého proudu za jednu sekundu se nazývá:</w:t>
      </w:r>
    </w:p>
    <w:p w:rsidR="00CF35FB" w:rsidRDefault="00CF35FB" w:rsidP="00CF35FB">
      <w:pPr>
        <w:pStyle w:val="Odstavecseseznamem"/>
        <w:numPr>
          <w:ilvl w:val="0"/>
          <w:numId w:val="38"/>
        </w:numPr>
      </w:pPr>
      <w:r>
        <w:t>efektivita</w:t>
      </w:r>
    </w:p>
    <w:p w:rsidR="00CF35FB" w:rsidRPr="005C6300" w:rsidRDefault="00CF35FB" w:rsidP="00CF35FB">
      <w:pPr>
        <w:pStyle w:val="Odstavecseseznamem"/>
        <w:numPr>
          <w:ilvl w:val="0"/>
          <w:numId w:val="38"/>
        </w:numPr>
        <w:rPr>
          <w:color w:val="FF0000"/>
        </w:rPr>
      </w:pPr>
      <w:r w:rsidRPr="005C6300">
        <w:rPr>
          <w:color w:val="FF0000"/>
        </w:rPr>
        <w:t>frekvence</w:t>
      </w:r>
    </w:p>
    <w:p w:rsidR="00CF35FB" w:rsidRDefault="00CF35FB" w:rsidP="00CF35FB">
      <w:pPr>
        <w:pStyle w:val="Odstavecseseznamem"/>
        <w:numPr>
          <w:ilvl w:val="0"/>
          <w:numId w:val="38"/>
        </w:numPr>
      </w:pPr>
      <w:r>
        <w:t>transformace</w:t>
      </w:r>
    </w:p>
    <w:p w:rsidR="00CF35FB" w:rsidRDefault="00CF35FB" w:rsidP="00CF35FB">
      <w:pPr>
        <w:pStyle w:val="Odstavecseseznamem"/>
        <w:numPr>
          <w:ilvl w:val="0"/>
          <w:numId w:val="38"/>
        </w:numPr>
      </w:pPr>
      <w:r>
        <w:t>perioda</w:t>
      </w:r>
    </w:p>
    <w:p w:rsidR="0034739D" w:rsidRDefault="0034739D" w:rsidP="0034739D">
      <w:pPr>
        <w:pStyle w:val="Odstavecseseznamem"/>
        <w:ind w:left="1800"/>
      </w:pPr>
    </w:p>
    <w:p w:rsidR="00CF35FB" w:rsidRDefault="00CF35FB" w:rsidP="0034739D">
      <w:pPr>
        <w:pStyle w:val="Odstavecseseznamem"/>
        <w:numPr>
          <w:ilvl w:val="0"/>
          <w:numId w:val="33"/>
        </w:numPr>
      </w:pPr>
      <w:r>
        <w:t>K fyzikálním veličinám přiřaď šipkami správné jednotky:</w:t>
      </w:r>
    </w:p>
    <w:tbl>
      <w:tblPr>
        <w:tblStyle w:val="Mkatabulky"/>
        <w:tblW w:w="0" w:type="auto"/>
        <w:tblInd w:w="1233" w:type="dxa"/>
        <w:tblLook w:val="04A0"/>
      </w:tblPr>
      <w:tblGrid>
        <w:gridCol w:w="2202"/>
        <w:gridCol w:w="2192"/>
      </w:tblGrid>
      <w:tr w:rsidR="00CF35FB" w:rsidTr="00090C5C">
        <w:tc>
          <w:tcPr>
            <w:tcW w:w="2202" w:type="dxa"/>
          </w:tcPr>
          <w:p w:rsidR="00CF35FB" w:rsidRDefault="00C5377F" w:rsidP="00090C5C">
            <w:pPr>
              <w:pStyle w:val="Odstavecseseznamem"/>
              <w:ind w:left="0"/>
              <w:jc w:val="center"/>
            </w:pPr>
            <w:r>
              <w:rPr>
                <w:noProof/>
              </w:rPr>
              <w:pict>
                <v:shape id="_x0000_s1033" type="#_x0000_t32" style="position:absolute;left:0;text-align:left;margin-left:90.3pt;margin-top:6.15pt;width:49.6pt;height:44.15pt;flip:y;z-index:251684864" o:connectortype="straight">
                  <v:stroke startarrow="block" endarrow="block"/>
                </v:shape>
              </w:pict>
            </w:r>
            <w:r>
              <w:rPr>
                <w:noProof/>
              </w:rPr>
              <w:pict>
                <v:shape id="_x0000_s1030" type="#_x0000_t32" style="position:absolute;left:0;text-align:left;margin-left:79.4pt;margin-top:6.15pt;width:54.35pt;height:30.55pt;z-index:251681792" o:connectortype="straight">
                  <v:stroke startarrow="block" endarrow="block"/>
                </v:shape>
              </w:pict>
            </w:r>
            <w:r w:rsidR="00CF35FB">
              <w:t>f</w:t>
            </w:r>
          </w:p>
        </w:tc>
        <w:tc>
          <w:tcPr>
            <w:tcW w:w="2192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s</w:t>
            </w:r>
          </w:p>
        </w:tc>
      </w:tr>
      <w:tr w:rsidR="00CF35FB" w:rsidTr="00090C5C">
        <w:tc>
          <w:tcPr>
            <w:tcW w:w="2202" w:type="dxa"/>
          </w:tcPr>
          <w:p w:rsidR="00CF35FB" w:rsidRDefault="00C5377F" w:rsidP="00090C5C">
            <w:pPr>
              <w:pStyle w:val="Odstavecseseznamem"/>
              <w:ind w:left="0"/>
              <w:jc w:val="center"/>
            </w:pPr>
            <w:r>
              <w:rPr>
                <w:noProof/>
              </w:rPr>
              <w:pict>
                <v:shape id="_x0000_s1032" type="#_x0000_t32" style="position:absolute;left:0;text-align:left;margin-left:83.5pt;margin-top:8.55pt;width:45.5pt;height:14.25pt;flip:y;z-index:251683840;mso-position-horizontal-relative:text;mso-position-vertical-relative:text" o:connectortype="straight">
                  <v:stroke startarrow="block" endarrow="block"/>
                </v:shape>
              </w:pict>
            </w:r>
            <w:r>
              <w:rPr>
                <w:noProof/>
              </w:rPr>
              <w:pict>
                <v:shape id="_x0000_s1031" type="#_x0000_t32" style="position:absolute;left:0;text-align:left;margin-left:79.4pt;margin-top:8.55pt;width:49.6pt;height:27.85pt;z-index:251682816;mso-position-horizontal-relative:text;mso-position-vertical-relative:text" o:connectortype="straight">
                  <v:stroke startarrow="block" endarrow="block"/>
                </v:shape>
              </w:pict>
            </w:r>
            <w:r w:rsidR="00CF35FB">
              <w:t>U</w:t>
            </w:r>
          </w:p>
        </w:tc>
        <w:tc>
          <w:tcPr>
            <w:tcW w:w="2192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A</w:t>
            </w:r>
          </w:p>
        </w:tc>
      </w:tr>
      <w:tr w:rsidR="00CF35FB" w:rsidTr="00090C5C">
        <w:tc>
          <w:tcPr>
            <w:tcW w:w="2202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proofErr w:type="spellStart"/>
            <w:r>
              <w:t>Im</w:t>
            </w:r>
            <w:proofErr w:type="spellEnd"/>
          </w:p>
        </w:tc>
        <w:tc>
          <w:tcPr>
            <w:tcW w:w="2192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Hz</w:t>
            </w:r>
          </w:p>
        </w:tc>
      </w:tr>
      <w:tr w:rsidR="00CF35FB" w:rsidTr="00090C5C">
        <w:tc>
          <w:tcPr>
            <w:tcW w:w="2202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T</w:t>
            </w:r>
          </w:p>
        </w:tc>
        <w:tc>
          <w:tcPr>
            <w:tcW w:w="2192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V</w:t>
            </w:r>
          </w:p>
        </w:tc>
      </w:tr>
    </w:tbl>
    <w:p w:rsidR="00CF35FB" w:rsidRDefault="00CF35FB" w:rsidP="00CF35FB">
      <w:pPr>
        <w:pStyle w:val="Odstavecseseznamem"/>
      </w:pPr>
    </w:p>
    <w:p w:rsidR="00CF35FB" w:rsidRDefault="00CF35FB" w:rsidP="00CF35FB">
      <w:pPr>
        <w:pStyle w:val="Odstavecseseznamem"/>
        <w:numPr>
          <w:ilvl w:val="0"/>
          <w:numId w:val="33"/>
        </w:numPr>
      </w:pPr>
      <w:r>
        <w:lastRenderedPageBreak/>
        <w:t>Přístroj, který mění střídavé napětí na jinou velikost, se nazývá:</w:t>
      </w:r>
    </w:p>
    <w:p w:rsidR="00CF35FB" w:rsidRDefault="00CF35FB" w:rsidP="00CF35FB">
      <w:pPr>
        <w:pStyle w:val="Odstavecseseznamem"/>
        <w:numPr>
          <w:ilvl w:val="0"/>
          <w:numId w:val="39"/>
        </w:numPr>
      </w:pPr>
      <w:r>
        <w:t>alternátor</w:t>
      </w:r>
    </w:p>
    <w:p w:rsidR="00CF35FB" w:rsidRDefault="00CF35FB" w:rsidP="00CF35FB">
      <w:pPr>
        <w:pStyle w:val="Odstavecseseznamem"/>
        <w:numPr>
          <w:ilvl w:val="0"/>
          <w:numId w:val="39"/>
        </w:numPr>
      </w:pPr>
      <w:r>
        <w:t>komutátor</w:t>
      </w:r>
    </w:p>
    <w:p w:rsidR="00CF35FB" w:rsidRDefault="00CF35FB" w:rsidP="00CF35FB">
      <w:pPr>
        <w:pStyle w:val="Odstavecseseznamem"/>
        <w:numPr>
          <w:ilvl w:val="0"/>
          <w:numId w:val="39"/>
        </w:numPr>
      </w:pPr>
      <w:r>
        <w:t>dynamo</w:t>
      </w:r>
    </w:p>
    <w:p w:rsidR="00CF35FB" w:rsidRPr="005C6300" w:rsidRDefault="00CF35FB" w:rsidP="00CF35FB">
      <w:pPr>
        <w:pStyle w:val="Odstavecseseznamem"/>
        <w:numPr>
          <w:ilvl w:val="0"/>
          <w:numId w:val="39"/>
        </w:numPr>
        <w:rPr>
          <w:color w:val="FF0000"/>
        </w:rPr>
      </w:pPr>
      <w:r w:rsidRPr="005C6300">
        <w:rPr>
          <w:color w:val="FF0000"/>
        </w:rPr>
        <w:t>transformátor</w:t>
      </w:r>
    </w:p>
    <w:p w:rsidR="00CF35FB" w:rsidRDefault="00CF35FB" w:rsidP="00CF35FB">
      <w:pPr>
        <w:pStyle w:val="Odstavecseseznamem"/>
        <w:ind w:left="1440"/>
      </w:pPr>
    </w:p>
    <w:p w:rsidR="00CF35FB" w:rsidRDefault="00CF35FB" w:rsidP="00CF35FB">
      <w:pPr>
        <w:pStyle w:val="Odstavecseseznamem"/>
        <w:numPr>
          <w:ilvl w:val="0"/>
          <w:numId w:val="33"/>
        </w:numPr>
      </w:pPr>
      <w:r>
        <w:t>Ve spotřebitelské síti je napětí:</w:t>
      </w:r>
    </w:p>
    <w:p w:rsidR="00CF35FB" w:rsidRPr="00E74404" w:rsidRDefault="00CF35FB" w:rsidP="00CF35FB">
      <w:pPr>
        <w:pStyle w:val="Odstavecseseznamem"/>
        <w:numPr>
          <w:ilvl w:val="0"/>
          <w:numId w:val="40"/>
        </w:numPr>
        <w:rPr>
          <w:color w:val="FF0000"/>
        </w:rPr>
      </w:pPr>
      <w:r w:rsidRPr="00E74404">
        <w:rPr>
          <w:color w:val="FF0000"/>
        </w:rPr>
        <w:t>220 V</w:t>
      </w:r>
    </w:p>
    <w:p w:rsidR="00CF35FB" w:rsidRDefault="00CF35FB" w:rsidP="00CF35FB">
      <w:pPr>
        <w:pStyle w:val="Odstavecseseznamem"/>
        <w:numPr>
          <w:ilvl w:val="0"/>
          <w:numId w:val="40"/>
        </w:numPr>
      </w:pPr>
      <w:r>
        <w:t xml:space="preserve">220 </w:t>
      </w:r>
      <w:proofErr w:type="spellStart"/>
      <w:r>
        <w:t>kV</w:t>
      </w:r>
      <w:proofErr w:type="spellEnd"/>
    </w:p>
    <w:p w:rsidR="00CF35FB" w:rsidRDefault="00CF35FB" w:rsidP="00CF35FB">
      <w:pPr>
        <w:pStyle w:val="Odstavecseseznamem"/>
        <w:numPr>
          <w:ilvl w:val="0"/>
          <w:numId w:val="40"/>
        </w:numPr>
      </w:pPr>
      <w:r>
        <w:t xml:space="preserve">22 </w:t>
      </w:r>
      <w:proofErr w:type="spellStart"/>
      <w:r>
        <w:t>kV</w:t>
      </w:r>
      <w:proofErr w:type="spellEnd"/>
    </w:p>
    <w:p w:rsidR="00CF35FB" w:rsidRDefault="00CF35FB" w:rsidP="00CF35FB">
      <w:pPr>
        <w:pStyle w:val="Odstavecseseznamem"/>
        <w:numPr>
          <w:ilvl w:val="0"/>
          <w:numId w:val="40"/>
        </w:numPr>
      </w:pPr>
      <w:r>
        <w:t>220 MV</w:t>
      </w:r>
    </w:p>
    <w:p w:rsidR="00CF35FB" w:rsidRDefault="00CF35FB" w:rsidP="00CF35FB">
      <w:pPr>
        <w:pStyle w:val="Odstavecseseznamem"/>
        <w:ind w:left="1440"/>
      </w:pPr>
    </w:p>
    <w:p w:rsidR="00CF35FB" w:rsidRDefault="00CF35FB" w:rsidP="00CF35FB">
      <w:pPr>
        <w:pStyle w:val="Odstavecseseznamem"/>
        <w:numPr>
          <w:ilvl w:val="0"/>
          <w:numId w:val="33"/>
        </w:numPr>
      </w:pPr>
      <w:r>
        <w:t>Frekvence střídavého proudu je 100 Hz. Jaká je jeho perioda?</w:t>
      </w:r>
    </w:p>
    <w:p w:rsidR="00CF35FB" w:rsidRPr="00403E68" w:rsidRDefault="00CF35FB" w:rsidP="00CF35FB">
      <w:pPr>
        <w:pStyle w:val="Odstavecseseznamem"/>
        <w:rPr>
          <w:color w:val="FF0000"/>
        </w:rPr>
      </w:pPr>
      <w:r w:rsidRPr="00403E68">
        <w:rPr>
          <w:color w:val="FF0000"/>
        </w:rPr>
        <w:t>T = 0,01s</w:t>
      </w:r>
    </w:p>
    <w:p w:rsidR="00CF35FB" w:rsidRDefault="00CF35FB" w:rsidP="00CF35FB">
      <w:pPr>
        <w:pStyle w:val="Odstavecseseznamem"/>
      </w:pPr>
    </w:p>
    <w:p w:rsidR="00CF35FB" w:rsidRDefault="00CF35FB" w:rsidP="00CF35FB">
      <w:pPr>
        <w:pStyle w:val="Odstavecseseznamem"/>
        <w:numPr>
          <w:ilvl w:val="0"/>
          <w:numId w:val="33"/>
        </w:numPr>
      </w:pPr>
      <w:r>
        <w:t>Perioda střídavého proudu je 0,02 s. Jaká je frekvence proudu?</w:t>
      </w:r>
    </w:p>
    <w:p w:rsidR="00CF35FB" w:rsidRPr="00403E68" w:rsidRDefault="00CF35FB" w:rsidP="00CF35FB">
      <w:pPr>
        <w:pStyle w:val="Odstavecseseznamem"/>
        <w:rPr>
          <w:color w:val="FF0000"/>
        </w:rPr>
      </w:pPr>
      <w:r w:rsidRPr="00403E68">
        <w:rPr>
          <w:color w:val="FF0000"/>
        </w:rPr>
        <w:t>f = 50 Hz</w:t>
      </w:r>
    </w:p>
    <w:p w:rsidR="00CF35FB" w:rsidRDefault="00CF35FB" w:rsidP="00CF35FB">
      <w:pPr>
        <w:pStyle w:val="Odstavecseseznamem"/>
      </w:pPr>
    </w:p>
    <w:p w:rsidR="00CF35FB" w:rsidRDefault="00CF35FB" w:rsidP="00CF35FB">
      <w:pPr>
        <w:pStyle w:val="Odstavecseseznamem"/>
        <w:numPr>
          <w:ilvl w:val="0"/>
          <w:numId w:val="33"/>
        </w:numPr>
      </w:pPr>
      <w:r>
        <w:t xml:space="preserve">V síti bylo naměřeno efektivní napětí 120 V. Jaká </w:t>
      </w:r>
      <w:proofErr w:type="gramStart"/>
      <w:r>
        <w:t>je</w:t>
      </w:r>
      <w:proofErr w:type="gramEnd"/>
      <w:r>
        <w:t xml:space="preserve"> maximální hodnota tohoto napětí?</w:t>
      </w:r>
    </w:p>
    <w:p w:rsidR="00CF35FB" w:rsidRPr="00403E68" w:rsidRDefault="00CF35FB" w:rsidP="00CF35FB">
      <w:pPr>
        <w:pStyle w:val="Odstavecseseznamem"/>
        <w:rPr>
          <w:color w:val="FF0000"/>
        </w:rPr>
      </w:pPr>
      <w:r w:rsidRPr="00403E68">
        <w:rPr>
          <w:color w:val="FF0000"/>
        </w:rPr>
        <w:t>Um = 171 V</w:t>
      </w:r>
    </w:p>
    <w:p w:rsidR="00CF35FB" w:rsidRDefault="00CF35FB" w:rsidP="00CF35FB">
      <w:pPr>
        <w:pStyle w:val="Odstavecseseznamem"/>
      </w:pPr>
    </w:p>
    <w:p w:rsidR="00CF35FB" w:rsidRDefault="00CF35FB" w:rsidP="00CF35FB">
      <w:pPr>
        <w:pStyle w:val="Odstavecseseznamem"/>
        <w:numPr>
          <w:ilvl w:val="0"/>
          <w:numId w:val="33"/>
        </w:numPr>
      </w:pPr>
      <w:r>
        <w:t>Maximální hodnota proudu v obvodu je 40 A. Jaká je efektivní hodnota tohoto proudu?</w:t>
      </w:r>
    </w:p>
    <w:p w:rsidR="00CF35FB" w:rsidRPr="00403E68" w:rsidRDefault="00CF35FB" w:rsidP="00CF35FB">
      <w:pPr>
        <w:pStyle w:val="Odstavecseseznamem"/>
        <w:rPr>
          <w:color w:val="FF0000"/>
        </w:rPr>
      </w:pPr>
      <w:r w:rsidRPr="00403E68">
        <w:rPr>
          <w:color w:val="FF0000"/>
        </w:rPr>
        <w:t>I = 28 A</w:t>
      </w:r>
    </w:p>
    <w:p w:rsidR="00CF35FB" w:rsidRDefault="00CF35FB" w:rsidP="00CF35FB">
      <w:pPr>
        <w:pStyle w:val="Odstavecseseznamem"/>
      </w:pPr>
    </w:p>
    <w:p w:rsidR="00CF35FB" w:rsidRDefault="00CF35FB" w:rsidP="00CF35FB">
      <w:pPr>
        <w:pStyle w:val="Odstavecseseznamem"/>
        <w:numPr>
          <w:ilvl w:val="0"/>
          <w:numId w:val="33"/>
        </w:numPr>
      </w:pPr>
      <w:r>
        <w:t>Počet závitů v cívkách transformátoru je N</w:t>
      </w:r>
      <w:r w:rsidRPr="00FF18ED">
        <w:rPr>
          <w:vertAlign w:val="subscript"/>
        </w:rPr>
        <w:t>1</w:t>
      </w:r>
      <w:r>
        <w:t xml:space="preserve"> = 200, N</w:t>
      </w:r>
      <w:r w:rsidRPr="00FF18ED">
        <w:rPr>
          <w:vertAlign w:val="subscript"/>
        </w:rPr>
        <w:t>2</w:t>
      </w:r>
      <w:r>
        <w:t xml:space="preserve"> = 100. Jaký je transformační poměr?</w:t>
      </w:r>
    </w:p>
    <w:p w:rsidR="00CF35FB" w:rsidRPr="00403E68" w:rsidRDefault="00CF35FB" w:rsidP="00CF35FB">
      <w:pPr>
        <w:pStyle w:val="Odstavecseseznamem"/>
        <w:rPr>
          <w:color w:val="FF0000"/>
        </w:rPr>
      </w:pPr>
      <w:r w:rsidRPr="00403E68">
        <w:rPr>
          <w:color w:val="FF0000"/>
        </w:rPr>
        <w:t xml:space="preserve">p = 0,5 </w:t>
      </w:r>
    </w:p>
    <w:p w:rsidR="00CF35FB" w:rsidRDefault="00CF35FB" w:rsidP="00CF35FB"/>
    <w:p w:rsidR="00CF35FB" w:rsidRDefault="00CF35FB" w:rsidP="00CF35FB">
      <w:pPr>
        <w:pStyle w:val="Odstavecseseznamem"/>
        <w:numPr>
          <w:ilvl w:val="0"/>
          <w:numId w:val="33"/>
        </w:numPr>
      </w:pPr>
      <w:r>
        <w:t>Doplň hodnoty u těchto transformátorů:</w:t>
      </w:r>
    </w:p>
    <w:tbl>
      <w:tblPr>
        <w:tblStyle w:val="Mkatabulky"/>
        <w:tblW w:w="0" w:type="auto"/>
        <w:tblInd w:w="720" w:type="dxa"/>
        <w:tblLook w:val="04A0"/>
      </w:tblPr>
      <w:tblGrid>
        <w:gridCol w:w="2142"/>
        <w:gridCol w:w="2142"/>
        <w:gridCol w:w="2142"/>
        <w:gridCol w:w="2142"/>
      </w:tblGrid>
      <w:tr w:rsidR="00CF35FB" w:rsidTr="00090C5C">
        <w:tc>
          <w:tcPr>
            <w:tcW w:w="2303" w:type="dxa"/>
          </w:tcPr>
          <w:p w:rsidR="00CF35FB" w:rsidRPr="005B7D78" w:rsidRDefault="00CF35FB" w:rsidP="00090C5C">
            <w:pPr>
              <w:pStyle w:val="Odstavecseseznamem"/>
              <w:ind w:left="0"/>
              <w:jc w:val="center"/>
              <w:rPr>
                <w:b/>
              </w:rPr>
            </w:pPr>
            <w:r w:rsidRPr="005B7D78">
              <w:rPr>
                <w:b/>
              </w:rPr>
              <w:t>N</w:t>
            </w:r>
            <w:r w:rsidRPr="005B7D78">
              <w:rPr>
                <w:b/>
                <w:vertAlign w:val="subscript"/>
              </w:rPr>
              <w:t>1</w:t>
            </w:r>
          </w:p>
        </w:tc>
        <w:tc>
          <w:tcPr>
            <w:tcW w:w="2303" w:type="dxa"/>
          </w:tcPr>
          <w:p w:rsidR="00CF35FB" w:rsidRPr="005B7D78" w:rsidRDefault="00CF35FB" w:rsidP="00090C5C">
            <w:pPr>
              <w:pStyle w:val="Odstavecseseznamem"/>
              <w:ind w:left="0"/>
              <w:jc w:val="center"/>
              <w:rPr>
                <w:b/>
              </w:rPr>
            </w:pPr>
            <w:r w:rsidRPr="005B7D78">
              <w:rPr>
                <w:b/>
              </w:rPr>
              <w:t>N</w:t>
            </w:r>
            <w:r w:rsidRPr="005B7D78">
              <w:rPr>
                <w:b/>
                <w:vertAlign w:val="subscript"/>
              </w:rPr>
              <w:t>2</w:t>
            </w:r>
          </w:p>
        </w:tc>
        <w:tc>
          <w:tcPr>
            <w:tcW w:w="2303" w:type="dxa"/>
          </w:tcPr>
          <w:p w:rsidR="00CF35FB" w:rsidRPr="005B7D78" w:rsidRDefault="00CF35FB" w:rsidP="00090C5C">
            <w:pPr>
              <w:pStyle w:val="Odstavecseseznamem"/>
              <w:ind w:left="0"/>
              <w:jc w:val="center"/>
              <w:rPr>
                <w:b/>
              </w:rPr>
            </w:pPr>
            <w:r w:rsidRPr="005B7D78">
              <w:rPr>
                <w:b/>
              </w:rPr>
              <w:t>U</w:t>
            </w:r>
            <w:r w:rsidRPr="005B7D78">
              <w:rPr>
                <w:b/>
                <w:vertAlign w:val="subscript"/>
              </w:rPr>
              <w:t>1</w:t>
            </w:r>
          </w:p>
        </w:tc>
        <w:tc>
          <w:tcPr>
            <w:tcW w:w="2303" w:type="dxa"/>
          </w:tcPr>
          <w:p w:rsidR="00CF35FB" w:rsidRPr="005B7D78" w:rsidRDefault="00CF35FB" w:rsidP="00090C5C">
            <w:pPr>
              <w:pStyle w:val="Odstavecseseznamem"/>
              <w:ind w:left="0"/>
              <w:jc w:val="center"/>
              <w:rPr>
                <w:b/>
              </w:rPr>
            </w:pPr>
            <w:r w:rsidRPr="005B7D78">
              <w:rPr>
                <w:b/>
              </w:rPr>
              <w:t>U</w:t>
            </w:r>
            <w:r w:rsidRPr="005B7D78">
              <w:rPr>
                <w:b/>
                <w:vertAlign w:val="subscript"/>
              </w:rPr>
              <w:t>2</w:t>
            </w:r>
          </w:p>
        </w:tc>
      </w:tr>
      <w:tr w:rsidR="00CF35FB" w:rsidTr="00090C5C"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400</w:t>
            </w:r>
          </w:p>
        </w:tc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200</w:t>
            </w:r>
          </w:p>
        </w:tc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50</w:t>
            </w:r>
          </w:p>
        </w:tc>
        <w:tc>
          <w:tcPr>
            <w:tcW w:w="2303" w:type="dxa"/>
          </w:tcPr>
          <w:p w:rsidR="00CF35FB" w:rsidRPr="00403E68" w:rsidRDefault="00CF35FB" w:rsidP="00090C5C">
            <w:pPr>
              <w:pStyle w:val="Odstavecseseznamem"/>
              <w:ind w:left="0"/>
              <w:jc w:val="center"/>
              <w:rPr>
                <w:color w:val="FF0000"/>
              </w:rPr>
            </w:pPr>
            <w:r w:rsidRPr="00403E68">
              <w:rPr>
                <w:color w:val="FF0000"/>
              </w:rPr>
              <w:t>25</w:t>
            </w:r>
          </w:p>
        </w:tc>
      </w:tr>
      <w:tr w:rsidR="00CF35FB" w:rsidTr="00090C5C"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10</w:t>
            </w:r>
          </w:p>
        </w:tc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50</w:t>
            </w:r>
          </w:p>
        </w:tc>
        <w:tc>
          <w:tcPr>
            <w:tcW w:w="2303" w:type="dxa"/>
          </w:tcPr>
          <w:p w:rsidR="00CF35FB" w:rsidRPr="00631F8C" w:rsidRDefault="00CF35FB" w:rsidP="00090C5C">
            <w:pPr>
              <w:pStyle w:val="Odstavecseseznamem"/>
              <w:ind w:left="0"/>
              <w:jc w:val="center"/>
              <w:rPr>
                <w:color w:val="FF0000"/>
              </w:rPr>
            </w:pPr>
            <w:r w:rsidRPr="00631F8C">
              <w:rPr>
                <w:color w:val="FF0000"/>
              </w:rPr>
              <w:t>200</w:t>
            </w:r>
          </w:p>
        </w:tc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1 000</w:t>
            </w:r>
          </w:p>
        </w:tc>
      </w:tr>
      <w:tr w:rsidR="00CF35FB" w:rsidTr="00090C5C">
        <w:tc>
          <w:tcPr>
            <w:tcW w:w="2303" w:type="dxa"/>
          </w:tcPr>
          <w:p w:rsidR="00CF35FB" w:rsidRPr="00631F8C" w:rsidRDefault="00CF35FB" w:rsidP="00090C5C">
            <w:pPr>
              <w:pStyle w:val="Odstavecseseznamem"/>
              <w:ind w:left="0"/>
              <w:jc w:val="center"/>
              <w:rPr>
                <w:color w:val="FF0000"/>
              </w:rPr>
            </w:pPr>
            <w:r w:rsidRPr="00631F8C">
              <w:rPr>
                <w:color w:val="FF0000"/>
              </w:rPr>
              <w:t>16</w:t>
            </w:r>
          </w:p>
        </w:tc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1 600</w:t>
            </w:r>
          </w:p>
        </w:tc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220</w:t>
            </w:r>
          </w:p>
        </w:tc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22 000</w:t>
            </w:r>
          </w:p>
        </w:tc>
      </w:tr>
      <w:tr w:rsidR="00CF35FB" w:rsidTr="00090C5C"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360</w:t>
            </w:r>
          </w:p>
        </w:tc>
        <w:tc>
          <w:tcPr>
            <w:tcW w:w="2303" w:type="dxa"/>
          </w:tcPr>
          <w:p w:rsidR="00CF35FB" w:rsidRPr="007F40C9" w:rsidRDefault="00CF35FB" w:rsidP="00090C5C">
            <w:pPr>
              <w:pStyle w:val="Odstavecseseznamem"/>
              <w:ind w:left="0"/>
              <w:jc w:val="center"/>
              <w:rPr>
                <w:color w:val="FF0000"/>
              </w:rPr>
            </w:pPr>
            <w:r w:rsidRPr="007F40C9">
              <w:rPr>
                <w:color w:val="FF0000"/>
              </w:rPr>
              <w:t>18</w:t>
            </w:r>
          </w:p>
        </w:tc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240</w:t>
            </w:r>
          </w:p>
        </w:tc>
        <w:tc>
          <w:tcPr>
            <w:tcW w:w="2303" w:type="dxa"/>
          </w:tcPr>
          <w:p w:rsidR="00CF35FB" w:rsidRDefault="00CF35FB" w:rsidP="00090C5C">
            <w:pPr>
              <w:pStyle w:val="Odstavecseseznamem"/>
              <w:ind w:left="0"/>
              <w:jc w:val="center"/>
            </w:pPr>
            <w:r>
              <w:t>12</w:t>
            </w:r>
          </w:p>
        </w:tc>
      </w:tr>
    </w:tbl>
    <w:p w:rsidR="00CF35FB" w:rsidRDefault="00CF35FB" w:rsidP="00CF35FB">
      <w:pPr>
        <w:pStyle w:val="Odstavecseseznamem"/>
        <w:jc w:val="center"/>
      </w:pPr>
    </w:p>
    <w:p w:rsidR="00CF35FB" w:rsidRDefault="00CF35FB" w:rsidP="00CF35FB">
      <w:pPr>
        <w:pStyle w:val="Odstavecseseznamem"/>
      </w:pPr>
    </w:p>
    <w:p w:rsidR="00CF35FB" w:rsidRDefault="00CF35FB" w:rsidP="00CF35FB">
      <w:pPr>
        <w:pStyle w:val="Odstavecseseznamem"/>
      </w:pPr>
    </w:p>
    <w:p w:rsidR="008907F4" w:rsidRDefault="008907F4" w:rsidP="008907F4">
      <w:pPr>
        <w:pStyle w:val="Odstavecseseznamem"/>
      </w:pPr>
      <w:r w:rsidRPr="00253D35">
        <w:t xml:space="preserve">KOLÁŘOVÁ, Růžena; BOHUNĚK, Jiří; ŠTOLL, Ivan; SVOBODA, Miroslav; WOLF, Marek. </w:t>
      </w:r>
      <w:r w:rsidRPr="00253D35">
        <w:rPr>
          <w:i/>
          <w:iCs/>
        </w:rPr>
        <w:t xml:space="preserve">Fyzika pro 9. ročník základní školy. </w:t>
      </w:r>
      <w:r w:rsidRPr="00253D35">
        <w:t xml:space="preserve">1. </w:t>
      </w:r>
      <w:proofErr w:type="spellStart"/>
      <w:r w:rsidRPr="00253D35">
        <w:t>vyd</w:t>
      </w:r>
      <w:proofErr w:type="spellEnd"/>
      <w:r w:rsidRPr="00253D35">
        <w:t xml:space="preserve">. Praha: </w:t>
      </w:r>
      <w:proofErr w:type="spellStart"/>
      <w:r w:rsidRPr="00253D35">
        <w:t>Prometheus</w:t>
      </w:r>
      <w:proofErr w:type="spellEnd"/>
      <w:r w:rsidRPr="00253D35">
        <w:t>, 2000. ISBN 80-7196-193-0. 232 s.</w:t>
      </w:r>
    </w:p>
    <w:p w:rsidR="00D83565" w:rsidRDefault="00D83565" w:rsidP="00F04831">
      <w:pPr>
        <w:rPr>
          <w:rFonts w:ascii="Times New Roman" w:hAnsi="Times New Roman" w:cs="Times New Roman"/>
          <w:sz w:val="24"/>
          <w:szCs w:val="24"/>
        </w:rPr>
      </w:pPr>
    </w:p>
    <w:sectPr w:rsidR="00D83565" w:rsidSect="00B9717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DD1" w:rsidRDefault="00057DD1" w:rsidP="00472800">
      <w:pPr>
        <w:spacing w:after="0" w:line="240" w:lineRule="auto"/>
      </w:pPr>
      <w:r>
        <w:separator/>
      </w:r>
    </w:p>
  </w:endnote>
  <w:endnote w:type="continuationSeparator" w:id="0">
    <w:p w:rsidR="00057DD1" w:rsidRDefault="00057DD1" w:rsidP="00472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F81" w:rsidRPr="007D09B7" w:rsidRDefault="00CC40BE" w:rsidP="008F7F81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  <w:p w:rsidR="008F7F81" w:rsidRDefault="00057DD1" w:rsidP="008F7F81">
    <w:pPr>
      <w:pStyle w:val="Zpat"/>
    </w:pPr>
  </w:p>
  <w:p w:rsidR="008F7F81" w:rsidRDefault="00057DD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DD1" w:rsidRDefault="00057DD1" w:rsidP="00472800">
      <w:pPr>
        <w:spacing w:after="0" w:line="240" w:lineRule="auto"/>
      </w:pPr>
      <w:r>
        <w:separator/>
      </w:r>
    </w:p>
  </w:footnote>
  <w:footnote w:type="continuationSeparator" w:id="0">
    <w:p w:rsidR="00057DD1" w:rsidRDefault="00057DD1" w:rsidP="00472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F81" w:rsidRPr="007D09B7" w:rsidRDefault="00CC40BE" w:rsidP="008F7F81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8F7F81" w:rsidRDefault="00057DD1" w:rsidP="008F7F81">
    <w:pPr>
      <w:pStyle w:val="Zhlav"/>
    </w:pPr>
  </w:p>
  <w:p w:rsidR="008F7F81" w:rsidRDefault="00057DD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1E0"/>
    <w:multiLevelType w:val="hybridMultilevel"/>
    <w:tmpl w:val="15BAC5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6C3768"/>
    <w:multiLevelType w:val="hybridMultilevel"/>
    <w:tmpl w:val="97BEDEF8"/>
    <w:lvl w:ilvl="0" w:tplc="04050019">
      <w:start w:val="1"/>
      <w:numFmt w:val="lowerLetter"/>
      <w:lvlText w:val="%1."/>
      <w:lvlJc w:val="left"/>
      <w:pPr>
        <w:ind w:left="1481" w:hanging="360"/>
      </w:pPr>
    </w:lvl>
    <w:lvl w:ilvl="1" w:tplc="04050019" w:tentative="1">
      <w:start w:val="1"/>
      <w:numFmt w:val="lowerLetter"/>
      <w:lvlText w:val="%2."/>
      <w:lvlJc w:val="left"/>
      <w:pPr>
        <w:ind w:left="2201" w:hanging="360"/>
      </w:pPr>
    </w:lvl>
    <w:lvl w:ilvl="2" w:tplc="0405001B" w:tentative="1">
      <w:start w:val="1"/>
      <w:numFmt w:val="lowerRoman"/>
      <w:lvlText w:val="%3."/>
      <w:lvlJc w:val="right"/>
      <w:pPr>
        <w:ind w:left="2921" w:hanging="180"/>
      </w:pPr>
    </w:lvl>
    <w:lvl w:ilvl="3" w:tplc="0405000F" w:tentative="1">
      <w:start w:val="1"/>
      <w:numFmt w:val="decimal"/>
      <w:lvlText w:val="%4."/>
      <w:lvlJc w:val="left"/>
      <w:pPr>
        <w:ind w:left="3641" w:hanging="360"/>
      </w:pPr>
    </w:lvl>
    <w:lvl w:ilvl="4" w:tplc="04050019" w:tentative="1">
      <w:start w:val="1"/>
      <w:numFmt w:val="lowerLetter"/>
      <w:lvlText w:val="%5."/>
      <w:lvlJc w:val="left"/>
      <w:pPr>
        <w:ind w:left="4361" w:hanging="360"/>
      </w:pPr>
    </w:lvl>
    <w:lvl w:ilvl="5" w:tplc="0405001B" w:tentative="1">
      <w:start w:val="1"/>
      <w:numFmt w:val="lowerRoman"/>
      <w:lvlText w:val="%6."/>
      <w:lvlJc w:val="right"/>
      <w:pPr>
        <w:ind w:left="5081" w:hanging="180"/>
      </w:pPr>
    </w:lvl>
    <w:lvl w:ilvl="6" w:tplc="0405000F" w:tentative="1">
      <w:start w:val="1"/>
      <w:numFmt w:val="decimal"/>
      <w:lvlText w:val="%7."/>
      <w:lvlJc w:val="left"/>
      <w:pPr>
        <w:ind w:left="5801" w:hanging="360"/>
      </w:pPr>
    </w:lvl>
    <w:lvl w:ilvl="7" w:tplc="04050019" w:tentative="1">
      <w:start w:val="1"/>
      <w:numFmt w:val="lowerLetter"/>
      <w:lvlText w:val="%8."/>
      <w:lvlJc w:val="left"/>
      <w:pPr>
        <w:ind w:left="6521" w:hanging="360"/>
      </w:pPr>
    </w:lvl>
    <w:lvl w:ilvl="8" w:tplc="0405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2">
    <w:nsid w:val="061A50BE"/>
    <w:multiLevelType w:val="hybridMultilevel"/>
    <w:tmpl w:val="89FE67D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89A2BAA"/>
    <w:multiLevelType w:val="hybridMultilevel"/>
    <w:tmpl w:val="88B861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055BC"/>
    <w:multiLevelType w:val="hybridMultilevel"/>
    <w:tmpl w:val="E026914C"/>
    <w:lvl w:ilvl="0" w:tplc="04050019">
      <w:start w:val="1"/>
      <w:numFmt w:val="lowerLetter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22079E9"/>
    <w:multiLevelType w:val="hybridMultilevel"/>
    <w:tmpl w:val="6BBECD3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E32C4B"/>
    <w:multiLevelType w:val="hybridMultilevel"/>
    <w:tmpl w:val="F91C2FC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9538B2"/>
    <w:multiLevelType w:val="hybridMultilevel"/>
    <w:tmpl w:val="45EAAA0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140BE6"/>
    <w:multiLevelType w:val="hybridMultilevel"/>
    <w:tmpl w:val="B1766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5B75CF"/>
    <w:multiLevelType w:val="hybridMultilevel"/>
    <w:tmpl w:val="DF86A7D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F06CA4"/>
    <w:multiLevelType w:val="hybridMultilevel"/>
    <w:tmpl w:val="581EC8E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C5B16BC"/>
    <w:multiLevelType w:val="hybridMultilevel"/>
    <w:tmpl w:val="A216AE9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5B74FD"/>
    <w:multiLevelType w:val="hybridMultilevel"/>
    <w:tmpl w:val="1FB6ECAE"/>
    <w:lvl w:ilvl="0" w:tplc="C69845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872A3"/>
    <w:multiLevelType w:val="hybridMultilevel"/>
    <w:tmpl w:val="2BFCDDD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1E46FA"/>
    <w:multiLevelType w:val="hybridMultilevel"/>
    <w:tmpl w:val="6E66A78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3809E9"/>
    <w:multiLevelType w:val="hybridMultilevel"/>
    <w:tmpl w:val="77F8F6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94331A"/>
    <w:multiLevelType w:val="hybridMultilevel"/>
    <w:tmpl w:val="44A4A42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EB5979"/>
    <w:multiLevelType w:val="hybridMultilevel"/>
    <w:tmpl w:val="828A746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B14D44"/>
    <w:multiLevelType w:val="hybridMultilevel"/>
    <w:tmpl w:val="D794F24E"/>
    <w:lvl w:ilvl="0" w:tplc="04050019">
      <w:start w:val="1"/>
      <w:numFmt w:val="lowerLetter"/>
      <w:lvlText w:val="%1."/>
      <w:lvlJc w:val="left"/>
      <w:pPr>
        <w:ind w:left="1841" w:hanging="360"/>
      </w:pPr>
    </w:lvl>
    <w:lvl w:ilvl="1" w:tplc="04050019" w:tentative="1">
      <w:start w:val="1"/>
      <w:numFmt w:val="lowerLetter"/>
      <w:lvlText w:val="%2."/>
      <w:lvlJc w:val="left"/>
      <w:pPr>
        <w:ind w:left="2561" w:hanging="360"/>
      </w:pPr>
    </w:lvl>
    <w:lvl w:ilvl="2" w:tplc="0405001B" w:tentative="1">
      <w:start w:val="1"/>
      <w:numFmt w:val="lowerRoman"/>
      <w:lvlText w:val="%3."/>
      <w:lvlJc w:val="right"/>
      <w:pPr>
        <w:ind w:left="3281" w:hanging="180"/>
      </w:pPr>
    </w:lvl>
    <w:lvl w:ilvl="3" w:tplc="0405000F" w:tentative="1">
      <w:start w:val="1"/>
      <w:numFmt w:val="decimal"/>
      <w:lvlText w:val="%4."/>
      <w:lvlJc w:val="left"/>
      <w:pPr>
        <w:ind w:left="4001" w:hanging="360"/>
      </w:pPr>
    </w:lvl>
    <w:lvl w:ilvl="4" w:tplc="04050019" w:tentative="1">
      <w:start w:val="1"/>
      <w:numFmt w:val="lowerLetter"/>
      <w:lvlText w:val="%5."/>
      <w:lvlJc w:val="left"/>
      <w:pPr>
        <w:ind w:left="4721" w:hanging="360"/>
      </w:pPr>
    </w:lvl>
    <w:lvl w:ilvl="5" w:tplc="0405001B" w:tentative="1">
      <w:start w:val="1"/>
      <w:numFmt w:val="lowerRoman"/>
      <w:lvlText w:val="%6."/>
      <w:lvlJc w:val="right"/>
      <w:pPr>
        <w:ind w:left="5441" w:hanging="180"/>
      </w:pPr>
    </w:lvl>
    <w:lvl w:ilvl="6" w:tplc="0405000F" w:tentative="1">
      <w:start w:val="1"/>
      <w:numFmt w:val="decimal"/>
      <w:lvlText w:val="%7."/>
      <w:lvlJc w:val="left"/>
      <w:pPr>
        <w:ind w:left="6161" w:hanging="360"/>
      </w:pPr>
    </w:lvl>
    <w:lvl w:ilvl="7" w:tplc="04050019" w:tentative="1">
      <w:start w:val="1"/>
      <w:numFmt w:val="lowerLetter"/>
      <w:lvlText w:val="%8."/>
      <w:lvlJc w:val="left"/>
      <w:pPr>
        <w:ind w:left="6881" w:hanging="360"/>
      </w:pPr>
    </w:lvl>
    <w:lvl w:ilvl="8" w:tplc="0405001B" w:tentative="1">
      <w:start w:val="1"/>
      <w:numFmt w:val="lowerRoman"/>
      <w:lvlText w:val="%9."/>
      <w:lvlJc w:val="right"/>
      <w:pPr>
        <w:ind w:left="7601" w:hanging="180"/>
      </w:pPr>
    </w:lvl>
  </w:abstractNum>
  <w:abstractNum w:abstractNumId="19">
    <w:nsid w:val="3C6D67F9"/>
    <w:multiLevelType w:val="hybridMultilevel"/>
    <w:tmpl w:val="2A4E478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3F61AD"/>
    <w:multiLevelType w:val="hybridMultilevel"/>
    <w:tmpl w:val="E29E697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173532"/>
    <w:multiLevelType w:val="hybridMultilevel"/>
    <w:tmpl w:val="0F0C8814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5EE11C4"/>
    <w:multiLevelType w:val="hybridMultilevel"/>
    <w:tmpl w:val="B78AE162"/>
    <w:lvl w:ilvl="0" w:tplc="04050019">
      <w:start w:val="1"/>
      <w:numFmt w:val="lowerLetter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49DE07B8"/>
    <w:multiLevelType w:val="hybridMultilevel"/>
    <w:tmpl w:val="EAE010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340BB9"/>
    <w:multiLevelType w:val="hybridMultilevel"/>
    <w:tmpl w:val="ADD8C71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1200C32"/>
    <w:multiLevelType w:val="hybridMultilevel"/>
    <w:tmpl w:val="97E813D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B01B30"/>
    <w:multiLevelType w:val="hybridMultilevel"/>
    <w:tmpl w:val="83A62174"/>
    <w:lvl w:ilvl="0" w:tplc="04050019">
      <w:start w:val="1"/>
      <w:numFmt w:val="lowerLetter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3C75049"/>
    <w:multiLevelType w:val="hybridMultilevel"/>
    <w:tmpl w:val="846A611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40937BA"/>
    <w:multiLevelType w:val="hybridMultilevel"/>
    <w:tmpl w:val="25C8B7E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A801C42"/>
    <w:multiLevelType w:val="hybridMultilevel"/>
    <w:tmpl w:val="950A150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B2143F9"/>
    <w:multiLevelType w:val="hybridMultilevel"/>
    <w:tmpl w:val="90CC82E4"/>
    <w:lvl w:ilvl="0" w:tplc="04050019">
      <w:start w:val="1"/>
      <w:numFmt w:val="lowerLetter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D3B73F2"/>
    <w:multiLevelType w:val="hybridMultilevel"/>
    <w:tmpl w:val="4FFE56B4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F435259"/>
    <w:multiLevelType w:val="hybridMultilevel"/>
    <w:tmpl w:val="C22CC740"/>
    <w:lvl w:ilvl="0" w:tplc="04050019">
      <w:start w:val="1"/>
      <w:numFmt w:val="lowerLetter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65646A30"/>
    <w:multiLevelType w:val="hybridMultilevel"/>
    <w:tmpl w:val="20D4EA4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FD508BB"/>
    <w:multiLevelType w:val="hybridMultilevel"/>
    <w:tmpl w:val="77F8F6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6F3824"/>
    <w:multiLevelType w:val="hybridMultilevel"/>
    <w:tmpl w:val="E720419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C9F32B3"/>
    <w:multiLevelType w:val="hybridMultilevel"/>
    <w:tmpl w:val="FE20CA2C"/>
    <w:lvl w:ilvl="0" w:tplc="04050019">
      <w:start w:val="1"/>
      <w:numFmt w:val="lowerLetter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D811588"/>
    <w:multiLevelType w:val="hybridMultilevel"/>
    <w:tmpl w:val="7942592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34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3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8"/>
  </w:num>
  <w:num w:numId="26">
    <w:abstractNumId w:val="31"/>
  </w:num>
  <w:num w:numId="27">
    <w:abstractNumId w:val="1"/>
  </w:num>
  <w:num w:numId="28">
    <w:abstractNumId w:val="28"/>
  </w:num>
  <w:num w:numId="29">
    <w:abstractNumId w:val="5"/>
  </w:num>
  <w:num w:numId="30">
    <w:abstractNumId w:val="10"/>
  </w:num>
  <w:num w:numId="31">
    <w:abstractNumId w:val="2"/>
  </w:num>
  <w:num w:numId="32">
    <w:abstractNumId w:val="21"/>
  </w:num>
  <w:num w:numId="33">
    <w:abstractNumId w:val="12"/>
  </w:num>
  <w:num w:numId="34">
    <w:abstractNumId w:val="32"/>
  </w:num>
  <w:num w:numId="35">
    <w:abstractNumId w:val="18"/>
  </w:num>
  <w:num w:numId="36">
    <w:abstractNumId w:val="36"/>
  </w:num>
  <w:num w:numId="37">
    <w:abstractNumId w:val="4"/>
  </w:num>
  <w:num w:numId="38">
    <w:abstractNumId w:val="30"/>
  </w:num>
  <w:num w:numId="39">
    <w:abstractNumId w:val="22"/>
  </w:num>
  <w:num w:numId="4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8678C"/>
    <w:rsid w:val="00057DD1"/>
    <w:rsid w:val="000B0325"/>
    <w:rsid w:val="000B2C4D"/>
    <w:rsid w:val="000B3864"/>
    <w:rsid w:val="000C0440"/>
    <w:rsid w:val="00124FEF"/>
    <w:rsid w:val="00127EFE"/>
    <w:rsid w:val="00151BE0"/>
    <w:rsid w:val="002016BB"/>
    <w:rsid w:val="00216F2D"/>
    <w:rsid w:val="00234A19"/>
    <w:rsid w:val="00240B2C"/>
    <w:rsid w:val="00294B49"/>
    <w:rsid w:val="00305184"/>
    <w:rsid w:val="0034739D"/>
    <w:rsid w:val="00350F09"/>
    <w:rsid w:val="0036637F"/>
    <w:rsid w:val="00472800"/>
    <w:rsid w:val="00507E1D"/>
    <w:rsid w:val="00534CA1"/>
    <w:rsid w:val="005862A1"/>
    <w:rsid w:val="005D5496"/>
    <w:rsid w:val="006515CC"/>
    <w:rsid w:val="00655434"/>
    <w:rsid w:val="00785D00"/>
    <w:rsid w:val="007F02FA"/>
    <w:rsid w:val="00814116"/>
    <w:rsid w:val="0083644D"/>
    <w:rsid w:val="00837CD3"/>
    <w:rsid w:val="0085786C"/>
    <w:rsid w:val="008907F4"/>
    <w:rsid w:val="008D52C4"/>
    <w:rsid w:val="0093460E"/>
    <w:rsid w:val="00942E56"/>
    <w:rsid w:val="00953104"/>
    <w:rsid w:val="00AD0C27"/>
    <w:rsid w:val="00AF5026"/>
    <w:rsid w:val="00B273A6"/>
    <w:rsid w:val="00B56BC2"/>
    <w:rsid w:val="00B77A1C"/>
    <w:rsid w:val="00B8678C"/>
    <w:rsid w:val="00B97172"/>
    <w:rsid w:val="00BC2B38"/>
    <w:rsid w:val="00C12F7D"/>
    <w:rsid w:val="00C5377F"/>
    <w:rsid w:val="00CB55EF"/>
    <w:rsid w:val="00CC40BE"/>
    <w:rsid w:val="00CD244B"/>
    <w:rsid w:val="00CF35FB"/>
    <w:rsid w:val="00D5048D"/>
    <w:rsid w:val="00D83565"/>
    <w:rsid w:val="00DE255C"/>
    <w:rsid w:val="00E420C3"/>
    <w:rsid w:val="00E7295F"/>
    <w:rsid w:val="00EB4D4A"/>
    <w:rsid w:val="00EC3AE2"/>
    <w:rsid w:val="00F04831"/>
    <w:rsid w:val="00F06240"/>
    <w:rsid w:val="00F41FB3"/>
    <w:rsid w:val="00F51B20"/>
    <w:rsid w:val="00F6006F"/>
    <w:rsid w:val="00F84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red"/>
    </o:shapedefaults>
    <o:shapelayout v:ext="edit">
      <o:idmap v:ext="edit" data="1"/>
      <o:rules v:ext="edit">
        <o:r id="V:Rule9" type="connector" idref="#_x0000_s1033"/>
        <o:r id="V:Rule10" type="connector" idref="#_x0000_s1029"/>
        <o:r id="V:Rule11" type="connector" idref="#_x0000_s1031"/>
        <o:r id="V:Rule12" type="connector" idref="#_x0000_s1032"/>
        <o:r id="V:Rule13" type="connector" idref="#_x0000_s1030"/>
        <o:r id="V:Rule14" type="connector" idref="#_x0000_s1028"/>
        <o:r id="V:Rule15" type="connector" idref="#_x0000_s1026"/>
        <o:r id="V:Rule1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71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678C"/>
    <w:pPr>
      <w:ind w:left="720"/>
      <w:contextualSpacing/>
    </w:pPr>
  </w:style>
  <w:style w:type="table" w:styleId="Mkatabulky">
    <w:name w:val="Table Grid"/>
    <w:basedOn w:val="Normlntabulka"/>
    <w:uiPriority w:val="59"/>
    <w:rsid w:val="00B867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nhideWhenUsed/>
    <w:rsid w:val="00942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42E56"/>
  </w:style>
  <w:style w:type="paragraph" w:styleId="Zpat">
    <w:name w:val="footer"/>
    <w:basedOn w:val="Normln"/>
    <w:link w:val="ZpatChar"/>
    <w:unhideWhenUsed/>
    <w:rsid w:val="00942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942E56"/>
  </w:style>
  <w:style w:type="paragraph" w:styleId="Textbubliny">
    <w:name w:val="Balloon Text"/>
    <w:basedOn w:val="Normln"/>
    <w:link w:val="TextbublinyChar"/>
    <w:uiPriority w:val="99"/>
    <w:semiHidden/>
    <w:unhideWhenUsed/>
    <w:rsid w:val="00942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2E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529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Pusinka</dc:creator>
  <cp:keywords/>
  <dc:description/>
  <cp:lastModifiedBy>cevorovaa</cp:lastModifiedBy>
  <cp:revision>35</cp:revision>
  <cp:lastPrinted>2012-06-08T07:01:00Z</cp:lastPrinted>
  <dcterms:created xsi:type="dcterms:W3CDTF">2012-06-04T09:31:00Z</dcterms:created>
  <dcterms:modified xsi:type="dcterms:W3CDTF">2014-09-03T13:19:00Z</dcterms:modified>
</cp:coreProperties>
</file>